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26CA54" w14:textId="77777777" w:rsidR="00E32DC0" w:rsidRPr="00E32DC0" w:rsidRDefault="00E32DC0" w:rsidP="00E32DC0">
      <w:pPr>
        <w:pStyle w:val="ad"/>
        <w:jc w:val="center"/>
        <w:rPr>
          <w:rFonts w:ascii="GHEA Grapalat" w:hAnsi="GHEA Grapalat"/>
          <w:lang w:val="hy-AM"/>
        </w:rPr>
      </w:pPr>
      <w:r w:rsidRPr="00E32DC0">
        <w:rPr>
          <w:rFonts w:ascii="GHEA Grapalat" w:hAnsi="GHEA Grapalat"/>
          <w:lang w:val="hy-AM"/>
        </w:rPr>
        <w:t>ՏԵԽՆԻԿԱԿԱՆ ԲՆՈՒԹԱԳԻՐ</w:t>
      </w:r>
    </w:p>
    <w:p w14:paraId="532CAF96" w14:textId="2AB0566F" w:rsidR="00E32DC0" w:rsidRPr="00E32DC0" w:rsidRDefault="00E32DC0" w:rsidP="00E32DC0">
      <w:pPr>
        <w:pStyle w:val="ad"/>
        <w:jc w:val="center"/>
        <w:rPr>
          <w:rFonts w:ascii="GHEA Grapalat" w:hAnsi="GHEA Grapalat"/>
          <w:lang w:val="hy-AM"/>
        </w:rPr>
      </w:pPr>
      <w:r w:rsidRPr="00E32DC0">
        <w:rPr>
          <w:rFonts w:ascii="GHEA Grapalat" w:eastAsia="Times New Roman" w:hAnsi="GHEA Grapalat" w:cs="Times New Roman"/>
          <w:bCs/>
          <w:color w:val="000000"/>
          <w:lang w:val="af-ZA"/>
        </w:rPr>
        <w:t xml:space="preserve">«Արտաշատ համայնքի </w:t>
      </w:r>
      <w:r w:rsidR="00C10000">
        <w:rPr>
          <w:rFonts w:ascii="GHEA Grapalat" w:eastAsia="Times New Roman" w:hAnsi="GHEA Grapalat" w:cs="Times New Roman"/>
          <w:bCs/>
          <w:color w:val="000000"/>
          <w:lang w:val="af-ZA"/>
        </w:rPr>
        <w:t xml:space="preserve">Բյուրավան </w:t>
      </w:r>
      <w:r w:rsidR="004C1F49">
        <w:rPr>
          <w:rFonts w:ascii="GHEA Grapalat" w:eastAsia="Times New Roman" w:hAnsi="GHEA Grapalat" w:cs="Times New Roman"/>
          <w:bCs/>
          <w:color w:val="000000"/>
          <w:lang w:val="af-ZA"/>
        </w:rPr>
        <w:t>գյուղի</w:t>
      </w:r>
      <w:r w:rsidR="00C829CB">
        <w:rPr>
          <w:rFonts w:ascii="GHEA Grapalat" w:eastAsia="Times New Roman" w:hAnsi="GHEA Grapalat" w:cs="Times New Roman"/>
          <w:bCs/>
          <w:color w:val="000000"/>
          <w:lang w:val="hy-AM"/>
        </w:rPr>
        <w:t xml:space="preserve"> </w:t>
      </w:r>
      <w:r w:rsidRPr="00E32DC0">
        <w:rPr>
          <w:rFonts w:ascii="GHEA Grapalat" w:eastAsia="Times New Roman" w:hAnsi="GHEA Grapalat" w:cs="Times New Roman"/>
          <w:bCs/>
          <w:color w:val="000000"/>
          <w:lang w:val="hy-AM"/>
        </w:rPr>
        <w:t>մանկապարտեզ</w:t>
      </w:r>
      <w:r w:rsidRPr="00E32DC0">
        <w:rPr>
          <w:rFonts w:ascii="GHEA Grapalat" w:eastAsia="Times New Roman" w:hAnsi="GHEA Grapalat" w:cs="Times New Roman"/>
          <w:bCs/>
          <w:color w:val="000000"/>
          <w:lang w:val="af-ZA"/>
        </w:rPr>
        <w:t xml:space="preserve"> » ՀՈԱԿ-</w:t>
      </w:r>
      <w:r w:rsidRPr="00E32DC0">
        <w:rPr>
          <w:rFonts w:ascii="GHEA Grapalat" w:eastAsia="Times New Roman" w:hAnsi="GHEA Grapalat" w:cs="Times New Roman"/>
          <w:bCs/>
          <w:color w:val="000000"/>
          <w:lang w:val="hy-AM"/>
        </w:rPr>
        <w:t xml:space="preserve">ի </w:t>
      </w:r>
      <w:r w:rsidRPr="00E32DC0">
        <w:rPr>
          <w:rFonts w:ascii="GHEA Grapalat" w:eastAsia="Times New Roman" w:hAnsi="GHEA Grapalat" w:cs="Times New Roman"/>
          <w:bCs/>
          <w:color w:val="000000"/>
          <w:lang w:val="es-ES"/>
        </w:rPr>
        <w:t>2025</w:t>
      </w:r>
      <w:r w:rsidRPr="00E32DC0">
        <w:rPr>
          <w:rFonts w:ascii="GHEA Grapalat" w:eastAsia="Times New Roman" w:hAnsi="GHEA Grapalat" w:cs="Times New Roman"/>
          <w:bCs/>
          <w:color w:val="000000"/>
          <w:lang w:val="hy-AM"/>
        </w:rPr>
        <w:t xml:space="preserve"> թվականի կարիքների համար </w:t>
      </w:r>
      <w:r w:rsidRPr="00E32DC0">
        <w:rPr>
          <w:rFonts w:ascii="GHEA Grapalat" w:eastAsia="Times New Roman" w:hAnsi="GHEA Grapalat" w:cs="Times New Roman"/>
          <w:bCs/>
          <w:color w:val="000000"/>
          <w:lang w:val="es-ES"/>
        </w:rPr>
        <w:t>«</w:t>
      </w:r>
      <w:r w:rsidRPr="00E32DC0">
        <w:rPr>
          <w:rFonts w:ascii="GHEA Grapalat" w:eastAsia="Times New Roman" w:hAnsi="GHEA Grapalat" w:cs="Times New Roman"/>
          <w:bCs/>
          <w:color w:val="000000"/>
          <w:lang w:val="hy-AM"/>
        </w:rPr>
        <w:t>Սննդամթերքի</w:t>
      </w:r>
      <w:r w:rsidRPr="00E32DC0">
        <w:rPr>
          <w:rFonts w:ascii="GHEA Grapalat" w:eastAsia="Times New Roman" w:hAnsi="GHEA Grapalat" w:cs="Times New Roman"/>
          <w:bCs/>
          <w:color w:val="000000"/>
          <w:lang w:val="es-ES"/>
        </w:rPr>
        <w:t>» ձեռքբերման</w:t>
      </w:r>
    </w:p>
    <w:p w14:paraId="6A614D4D" w14:textId="77777777" w:rsidR="006059D5" w:rsidRDefault="006059D5">
      <w:pPr>
        <w:rPr>
          <w:lang w:val="es-ES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8"/>
        <w:gridCol w:w="2104"/>
        <w:gridCol w:w="10600"/>
      </w:tblGrid>
      <w:tr w:rsidR="00C10000" w:rsidRPr="00C10000" w14:paraId="61E08E76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3F0D" w14:textId="77777777" w:rsidR="00C10000" w:rsidRPr="00E87B8D" w:rsidRDefault="00C10000" w:rsidP="00C10000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769FB" w14:textId="58FF23D8" w:rsidR="00C10000" w:rsidRPr="00C10000" w:rsidRDefault="00C10000" w:rsidP="00C10000">
            <w:p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proofErr w:type="spellStart"/>
            <w:proofErr w:type="gramStart"/>
            <w:r w:rsidRPr="00C10000">
              <w:rPr>
                <w:rFonts w:ascii="GHEA Grapalat" w:hAnsi="GHEA Grapalat" w:cs="Times New Roman"/>
                <w:color w:val="000000"/>
                <w:sz w:val="20"/>
                <w:szCs w:val="20"/>
              </w:rPr>
              <w:t>Տավարի</w:t>
            </w:r>
            <w:proofErr w:type="spellEnd"/>
            <w:r w:rsidRPr="00C10000">
              <w:rPr>
                <w:rFonts w:ascii="GHEA Grapalat" w:hAnsi="GHEA Grapalat"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C10000">
              <w:rPr>
                <w:rFonts w:ascii="GHEA Grapalat" w:hAnsi="GHEA Grapalat" w:cs="Times New Roman"/>
                <w:color w:val="000000"/>
                <w:sz w:val="20"/>
                <w:szCs w:val="20"/>
              </w:rPr>
              <w:t>միս</w:t>
            </w:r>
            <w:proofErr w:type="spellEnd"/>
            <w:proofErr w:type="gramEnd"/>
            <w:r w:rsidRPr="00C10000">
              <w:rPr>
                <w:rFonts w:ascii="GHEA Grapalat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10000">
              <w:rPr>
                <w:rFonts w:ascii="GHEA Grapalat" w:hAnsi="GHEA Grapalat" w:cs="Times New Roman"/>
                <w:color w:val="000000"/>
                <w:sz w:val="20"/>
                <w:szCs w:val="20"/>
              </w:rPr>
              <w:t>փափուկ</w:t>
            </w:r>
            <w:proofErr w:type="spellEnd"/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86BDB" w14:textId="77777777" w:rsidR="00C10000" w:rsidRPr="00C10000" w:rsidRDefault="00C10000" w:rsidP="00C10000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C10000">
              <w:rPr>
                <w:rFonts w:ascii="GHEA Grapalat" w:hAnsi="GHEA Grapalat" w:cs="Times New Roman"/>
                <w:color w:val="000000" w:themeColor="text1"/>
                <w:sz w:val="20"/>
                <w:szCs w:val="20"/>
                <w:lang w:val="es-ES"/>
              </w:rPr>
              <w:t xml:space="preserve">Միս տավարի, </w:t>
            </w:r>
            <w:r w:rsidRPr="00C10000">
              <w:rPr>
                <w:rFonts w:ascii="GHEA Grapalat" w:hAnsi="GHEA Grapalat" w:cs="Times New Roman"/>
                <w:color w:val="000000" w:themeColor="text1"/>
                <w:sz w:val="20"/>
                <w:szCs w:val="20"/>
                <w:lang w:val="hy-AM"/>
              </w:rPr>
              <w:t>բդի կամ թիակի փափկամիս,</w:t>
            </w:r>
            <w:r w:rsidRPr="00C10000">
              <w:rPr>
                <w:rFonts w:ascii="GHEA Grapalat" w:hAnsi="GHEA Grapalat" w:cs="Times New Roman"/>
                <w:color w:val="000000" w:themeColor="text1"/>
                <w:sz w:val="20"/>
                <w:szCs w:val="20"/>
                <w:lang w:val="es-ES"/>
              </w:rPr>
              <w:t xml:space="preserve"> տեղական, փափուկ՝ համամասնորեն բաժանված,առանց ոսկորի, պաղեցրած, 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es-ES"/>
              </w:rPr>
              <w:t>ճարպային մասը՝ մինչև 20%, լավ զարգացած մկաններով, պահված 0 օC -ից մինչև 4օC ջերմաստիճանի պայմաններում` 6 ժ-ից ոչ ավելի, I պարարտության, պաղեցրած պաղեցրած  (ցուլիկ, էրինջ)  մսի մակերեսը չպետք է լինի խոնավ, ոսկորի և մսի հարաբերակցությունը` համապատասխանաբար 0 % և 100 %, փաթեթավորված համապատասխան գործվածքով (բիազով կամ մառլյայով), արկղերով  կամ պոլիէթիլենային փաթեթավորմամբ: ԳՕՍՏ 779-55  կամ համարժեք։ Պիտանելիության մնացորդային ժամկետը մատակարարման պահին ոչ պակաս քան 70%: Մատակարարման պահին մկանի խորը շերտի ջերմաստիճանը պետք է լինի 8 աստիճանից ոչ բարձր  ՀՍՏ 342-2011 կամ համարժեք: Անվտանգությունը, մակնշումը և փաթեթավորումը՝ ապրանքին ներկայացվող ընդհանուր պարտադիր պայմաններ՝ համապատասխան  Եվրասիական տնտեսական հանձնաժողովի խորհրդի 2013 թվականի հոկտեմբերի 9-ի թիվ 68 որոշմամբ ընդունված «Մսի եւ մսամթերքի անվտանգության մասին» (ՄՄ ՏԿ 034/2013) կանոնակարգի։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կանոնակարգերի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, 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es-ES"/>
              </w:rPr>
              <w:t>«Սննդամթերքի անվտանգության մասին»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ՀՀ օրենքի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։ Մատակարարումից հետո կարելի է սառեցնել ըստ տեխնիկական կանոնակարգերի;   </w:t>
            </w:r>
            <w:r w:rsidRPr="00C10000">
              <w:rPr>
                <w:rFonts w:ascii="GHEA Grapalat" w:hAnsi="GHEA Grapalat" w:cs="Times New Roman"/>
                <w:color w:val="000000" w:themeColor="text1"/>
                <w:sz w:val="20"/>
                <w:szCs w:val="20"/>
                <w:lang w:val="es-ES"/>
              </w:rPr>
              <w:t xml:space="preserve">Մատակարարումն իրականացվում է առնվազն շաբաթական մեկ անգամ՝ոչ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Ընդունել ի գիտություն, որ </w:t>
            </w:r>
            <w:r w:rsidRPr="00C10000">
              <w:rPr>
                <w:rFonts w:ascii="GHEA Grapalat" w:hAnsi="GHEA Grapalat" w:cs="Times New Roman"/>
                <w:color w:val="000000" w:themeColor="text1"/>
                <w:sz w:val="20"/>
                <w:szCs w:val="20"/>
                <w:lang w:val="es-ES"/>
              </w:rPr>
              <w:lastRenderedPageBreak/>
              <w:t>մատակարարի/ներ/ կողմից մանկապարտեզներին տրամադրվող մսամթերքը  պետք է մորթի ենթարկված լինի միայն սպանդանոցներում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es-ES"/>
              </w:rPr>
              <w:t>, ինչպես նաև գնային առաջարկ կարող են ներկայացնել   ՀՀ կառավարությանը ենթակա սննդամթերքի անվտանգության տեսչական մարմնում գրանցված սպանդանոցի հետ պայմանագիր ունեցող կազմակերպությունները։   Ընդունել ի գիտություն, մատակարարումը պետք է իրականացվի տվյալ սննդամթերքի տեղափոխման համար նախատեսված տրանսպորտային միջոցներով, որոնք, համաձայն 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ժամանակացույցի, պետք է ունենան սանիտարական անձնագրեր: Մատակարարումը կատարվում է մատակարարի միջոցների հաշվին` համապատասխան մանկապարտեզներ նշված հասցեներով: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  <w:p w14:paraId="372E67C8" w14:textId="77777777" w:rsidR="00C10000" w:rsidRPr="00C10000" w:rsidRDefault="00C10000" w:rsidP="00C10000">
            <w:pPr>
              <w:spacing w:after="0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  <w:r w:rsidRPr="00C10000">
              <w:rPr>
                <w:rFonts w:ascii="GHEA Grapalat" w:hAnsi="GHEA Grapalat" w:cs="Times New Roman"/>
                <w:sz w:val="20"/>
                <w:szCs w:val="20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</w:t>
            </w:r>
          </w:p>
          <w:p w14:paraId="6E3E2A10" w14:textId="0A50387B" w:rsidR="00C10000" w:rsidRPr="00C10000" w:rsidRDefault="00C10000" w:rsidP="00C10000">
            <w:p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C10000">
              <w:rPr>
                <w:rFonts w:ascii="GHEA Grapalat" w:hAnsi="GHEA Grapalat" w:cs="Times New Roman"/>
                <w:sz w:val="20"/>
                <w:szCs w:val="20"/>
                <w:lang w:val="es-ES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Յուրքանչյուր խմբաքանակի ապրանքի մատակարարման համար սպանդանոցի փաստաթղթի առկայությունը պարտադիր է։</w:t>
            </w:r>
          </w:p>
        </w:tc>
      </w:tr>
      <w:tr w:rsidR="00C10000" w:rsidRPr="00C10000" w14:paraId="62C11581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3F5F" w14:textId="77777777" w:rsidR="00C10000" w:rsidRPr="00E87B8D" w:rsidRDefault="00C10000" w:rsidP="00C10000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E1EA" w14:textId="77777777" w:rsidR="00C10000" w:rsidRPr="00C10000" w:rsidRDefault="00C10000" w:rsidP="00C10000">
            <w:pPr>
              <w:spacing w:after="0" w:line="240" w:lineRule="auto"/>
              <w:rPr>
                <w:rFonts w:ascii="GHEA Grapalat" w:hAnsi="GHEA Grapalat" w:cs="Times New Roman"/>
                <w:color w:val="000000"/>
                <w:sz w:val="20"/>
                <w:szCs w:val="20"/>
                <w:lang w:val="hy-AM"/>
              </w:rPr>
            </w:pPr>
            <w:r w:rsidRPr="00C10000">
              <w:rPr>
                <w:rFonts w:ascii="GHEA Grapalat" w:hAnsi="GHEA Grapalat" w:cs="Times New Roman"/>
                <w:color w:val="000000"/>
                <w:sz w:val="20"/>
                <w:szCs w:val="20"/>
                <w:lang w:val="hy-AM"/>
              </w:rPr>
              <w:t xml:space="preserve">Հավի մսեղիք պաղեցրած, </w:t>
            </w:r>
          </w:p>
          <w:p w14:paraId="01369549" w14:textId="007DA980" w:rsidR="00C10000" w:rsidRPr="00C10000" w:rsidRDefault="00C10000" w:rsidP="00C10000">
            <w:p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C10000">
              <w:rPr>
                <w:rFonts w:ascii="GHEA Grapalat" w:hAnsi="GHEA Grapalat" w:cs="Times New Roman"/>
                <w:color w:val="000000"/>
                <w:sz w:val="20"/>
                <w:szCs w:val="20"/>
                <w:lang w:val="hy-AM"/>
              </w:rPr>
              <w:t>/</w:t>
            </w:r>
            <w:r w:rsidRPr="00C10000">
              <w:rPr>
                <w:rFonts w:ascii="GHEA Grapalat" w:hAnsi="GHEA Grapalat" w:cs="Times New Roman"/>
                <w:color w:val="000000" w:themeColor="text1"/>
                <w:sz w:val="20"/>
                <w:szCs w:val="20"/>
                <w:lang w:val="hy-AM"/>
              </w:rPr>
              <w:t xml:space="preserve">Հավի միս/ 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A4D9" w14:textId="77777777" w:rsidR="00C10000" w:rsidRPr="00C10000" w:rsidRDefault="00C10000" w:rsidP="00C10000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C10000">
              <w:rPr>
                <w:rFonts w:ascii="GHEA Grapalat" w:hAnsi="GHEA Grapalat" w:cs="Times New Roman"/>
                <w:sz w:val="20"/>
                <w:szCs w:val="20"/>
                <w:lang w:val="es-ES"/>
              </w:rPr>
              <w:t>Միս հավի 1-ին տեսակի, ամբողջական, բրոյլեր տիպի, առանց փորոտիքի, մաքուր, արյունազրկված, առանց կողմնակի հոտերի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hy-AM"/>
              </w:rPr>
              <w:t>, քաշը 1,5կգ-ից ոչ պակաս մինչև 3կգ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es-ES"/>
              </w:rPr>
              <w:t>: ԳՕՍՏ 31962-2013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կամ համարժեք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։ Պիտանելիության մնացորդային ժամկետը՝ մատակարարման պահին, սահմանված ժամկետի 90 %-ից ոչ պակաս:  Անվտանգությունը, մակնշումը և փաթեթավորումը՝ ապրանքին ներկայացվող ընդհանուր պարտադիր պայմաններ՝ համապատասխան  Եվրասիական տնտեսական հանձնաժողովի խորհրդի 2013 թվականի հոկտեմբերի 9-ի թիվ 68 որոշմամբ ընդունված «Մսի եւ մսամթերքի անվտանգության մասին» (ՄՄ ՏԿ 034/2013) կանոնակարգի։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es-ES"/>
              </w:rPr>
              <w:lastRenderedPageBreak/>
              <w:t>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կանոնակարգերի, «Սննդամթերքի անվտանգության մասին» ՀՀ օրենքի։ Ստանալուց հետո կարելի է սառեցնել: Մատակարարումն իրականացվում է առնվազն շաբաթական մեկ անգամ՝ 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հեռախոսակապով: Ընդունել ի գիտություն, մատակարարումը պետք է իրականացվի տվյալ սննդամթերքի տեղափոխման համար նախատեսված տրանսպորտային միջոցներով, որոնք, համաձայն 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ժամանակացույցի, պետք է ունենան սանիտարական անձնագրեր: Մատակարարումը կատարվում է մատակարարի միջոցների հաշվին` համապատասխան մանկապարտեզներ նշված հասցեներով: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621BE22F" w14:textId="502CFAEA" w:rsidR="00C10000" w:rsidRPr="00C10000" w:rsidRDefault="00C10000" w:rsidP="00C10000">
            <w:p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  <w:r w:rsidRPr="00C10000">
              <w:rPr>
                <w:rFonts w:ascii="GHEA Grapalat" w:hAnsi="GHEA Grapalat" w:cs="Times New Roman"/>
                <w:sz w:val="20"/>
                <w:szCs w:val="20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C10000" w:rsidRPr="00C10000" w14:paraId="44363F09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2D1BA" w14:textId="77777777" w:rsidR="00C10000" w:rsidRPr="00E87B8D" w:rsidRDefault="00C10000" w:rsidP="00C10000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18"/>
                <w:szCs w:val="18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071C4" w14:textId="77777777" w:rsidR="00C10000" w:rsidRPr="00C10000" w:rsidRDefault="00C10000" w:rsidP="00C10000">
            <w:pPr>
              <w:spacing w:after="0" w:line="240" w:lineRule="auto"/>
              <w:rPr>
                <w:rFonts w:ascii="GHEA Grapalat" w:hAnsi="GHEA Grapalat" w:cs="Times New Roman"/>
                <w:color w:val="000000"/>
                <w:sz w:val="20"/>
                <w:szCs w:val="20"/>
                <w:lang w:val="hy-AM"/>
              </w:rPr>
            </w:pPr>
            <w:proofErr w:type="spellStart"/>
            <w:r w:rsidRPr="00C10000">
              <w:rPr>
                <w:rFonts w:ascii="GHEA Grapalat" w:hAnsi="GHEA Grapalat" w:cs="Times New Roman"/>
                <w:color w:val="000000"/>
                <w:sz w:val="20"/>
                <w:szCs w:val="20"/>
              </w:rPr>
              <w:t>Հավի</w:t>
            </w:r>
            <w:proofErr w:type="spellEnd"/>
            <w:r w:rsidRPr="00C10000">
              <w:rPr>
                <w:rFonts w:ascii="GHEA Grapalat" w:hAnsi="GHEA Grapalat" w:cs="Times New Roman"/>
                <w:color w:val="000000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C10000">
              <w:rPr>
                <w:rFonts w:ascii="GHEA Grapalat" w:hAnsi="GHEA Grapalat" w:cs="Times New Roman"/>
                <w:color w:val="000000"/>
                <w:sz w:val="20"/>
                <w:szCs w:val="20"/>
              </w:rPr>
              <w:t>մսեղիք</w:t>
            </w:r>
            <w:proofErr w:type="spellEnd"/>
            <w:r w:rsidRPr="00C10000">
              <w:rPr>
                <w:rFonts w:ascii="GHEA Grapalat" w:hAnsi="GHEA Grapalat" w:cs="Times New Roman"/>
                <w:color w:val="000000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C10000">
              <w:rPr>
                <w:rFonts w:ascii="GHEA Grapalat" w:hAnsi="GHEA Grapalat" w:cs="Times New Roman"/>
                <w:color w:val="000000"/>
                <w:sz w:val="20"/>
                <w:szCs w:val="20"/>
              </w:rPr>
              <w:t>պաղեցրած</w:t>
            </w:r>
            <w:proofErr w:type="spellEnd"/>
            <w:r w:rsidRPr="00C10000">
              <w:rPr>
                <w:rFonts w:ascii="GHEA Grapalat" w:hAnsi="GHEA Grapalat" w:cs="Times New Roman"/>
                <w:color w:val="000000"/>
                <w:sz w:val="20"/>
                <w:szCs w:val="20"/>
                <w:lang w:val="es-ES"/>
              </w:rPr>
              <w:t xml:space="preserve">, </w:t>
            </w:r>
          </w:p>
          <w:p w14:paraId="38C85F97" w14:textId="71793927" w:rsidR="00C10000" w:rsidRPr="00C10000" w:rsidRDefault="00C10000" w:rsidP="00C10000">
            <w:p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  <w:r w:rsidRPr="00C10000">
              <w:rPr>
                <w:rFonts w:ascii="GHEA Grapalat" w:hAnsi="GHEA Grapalat" w:cs="Times New Roman"/>
                <w:color w:val="000000" w:themeColor="text1"/>
                <w:sz w:val="20"/>
                <w:szCs w:val="20"/>
                <w:lang w:val="hy-AM"/>
              </w:rPr>
              <w:t>/</w:t>
            </w:r>
            <w:proofErr w:type="spellStart"/>
            <w:r w:rsidRPr="00C10000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Հավի</w:t>
            </w:r>
            <w:proofErr w:type="spellEnd"/>
            <w:r w:rsidRPr="00C10000">
              <w:rPr>
                <w:rFonts w:ascii="GHEA Grapalat" w:hAnsi="GHEA Grapalat" w:cs="Times New Roman"/>
                <w:color w:val="000000" w:themeColor="text1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C10000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կրծքամիս</w:t>
            </w:r>
            <w:proofErr w:type="spellEnd"/>
            <w:r w:rsidRPr="00C10000">
              <w:rPr>
                <w:rFonts w:ascii="GHEA Grapalat" w:hAnsi="GHEA Grapalat" w:cs="Times New Roman"/>
                <w:color w:val="000000" w:themeColor="text1"/>
                <w:sz w:val="20"/>
                <w:szCs w:val="20"/>
                <w:lang w:val="hy-AM"/>
              </w:rPr>
              <w:t>/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8577" w14:textId="77777777" w:rsidR="00C10000" w:rsidRPr="00C10000" w:rsidRDefault="00C10000" w:rsidP="00C10000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C10000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Հավի կրծքամիս,պաղեցրած, ԳՕՍՏ- 31962-2013։ Մաքուր, արյունազրկված, առանց կողմնակի հոտերի, փափուկ միս առանց ոսկորի, հերմետիկ փաթեթավորված՝ սննդի համար նախատեսված տարայով՝ առաձնացված չափաբաժնով, 900 գրամից մինչև 1.1 կգ՝ առանց ջրային զանգվածի: Պիտանելիության մնացորդային ժամկետը մատակարարման պահին ոչ պակաս քան 90%: Անվտանգությունը, մակնշումը և փաթեթավորումը՝ ապրանքին ներկայացվող ընդհանուր պարտադիր պայմաններ՝ համապատասխան  Եվրասիական տնտեսական հանձնաժողովի խորհրդի 2013 թվականի հոկտեմբերի 9-ի թիվ 68 որոշմամբ ընդունված «Մսի եւ մսամթերքի 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es-ES"/>
              </w:rPr>
              <w:lastRenderedPageBreak/>
              <w:t>անվտանգության մասին» (ՄՄ ՏԿ 034/2013) կանոնակարգի։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կանոնակարգերի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, 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es-ES"/>
              </w:rPr>
              <w:t>«Սննդամթերքի անվտանգության մասին»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ՀՀ օրենքի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es-ES"/>
              </w:rPr>
              <w:t>։ Ստանալուց հետո կարելի է սառեցնել: Մատակարարումն իրականացվում է առնվազն շաբաթական մեկ անգամ՝ 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հեռախոսակապով: Ընդունել ի գիտություն, մատակարարումը պետք է իրականացվի տվյալ սննդամթերքի տեղափոխման համար նախատեսված տրանսպորտային միջոցներով, որոնք, համաձայն 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ժամանակացույցի, պետք է ունենան սանիտարական անձնագրեր: Մատակարարումը կատարվում է մատակարարի միջոցների հաշվին` համապատասխան մանկապարտեզներ նշված հասցեներով: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20825CFE" w14:textId="54150EAE" w:rsidR="00C10000" w:rsidRPr="00C10000" w:rsidRDefault="00C10000" w:rsidP="00C10000">
            <w:p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C10000">
              <w:rPr>
                <w:rFonts w:ascii="GHEA Grapalat" w:hAnsi="GHEA Grapalat" w:cs="Times New Roman"/>
                <w:sz w:val="20"/>
                <w:szCs w:val="20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  <w:r w:rsidRPr="00C10000">
              <w:rPr>
                <w:rFonts w:ascii="GHEA Grapalat" w:hAnsi="GHEA Grapalat" w:cs="Times New Roman"/>
                <w:color w:val="FF0000"/>
                <w:sz w:val="20"/>
                <w:szCs w:val="20"/>
                <w:lang w:val="es-ES"/>
              </w:rPr>
              <w:t xml:space="preserve"> </w:t>
            </w:r>
          </w:p>
        </w:tc>
      </w:tr>
      <w:tr w:rsidR="00C10000" w:rsidRPr="00C10000" w14:paraId="427F21B5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1009" w14:textId="77777777" w:rsidR="00C10000" w:rsidRPr="00E87B8D" w:rsidRDefault="00C10000" w:rsidP="00C10000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18"/>
                <w:szCs w:val="18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13C9" w14:textId="426F8DB0" w:rsidR="00C10000" w:rsidRPr="00C10000" w:rsidRDefault="00C10000" w:rsidP="00C10000">
            <w:pPr>
              <w:spacing w:after="0" w:line="240" w:lineRule="auto"/>
              <w:jc w:val="both"/>
              <w:rPr>
                <w:rFonts w:ascii="GHEA Grapalat" w:hAnsi="GHEA Grapalat" w:cs="Times New Roman"/>
                <w:sz w:val="20"/>
                <w:szCs w:val="20"/>
              </w:rPr>
            </w:pPr>
            <w:proofErr w:type="spellStart"/>
            <w:r w:rsidRPr="00C10000">
              <w:rPr>
                <w:rFonts w:ascii="GHEA Grapalat" w:hAnsi="GHEA Grapalat" w:cs="Times New Roman"/>
                <w:color w:val="000000"/>
                <w:sz w:val="20"/>
                <w:szCs w:val="20"/>
              </w:rPr>
              <w:t>Հնդկաձավար</w:t>
            </w:r>
            <w:proofErr w:type="spellEnd"/>
            <w:r w:rsidRPr="00C10000">
              <w:rPr>
                <w:rFonts w:ascii="GHEA Grapalat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A85A" w14:textId="77777777" w:rsidR="00C10000" w:rsidRPr="00C10000" w:rsidRDefault="00C10000" w:rsidP="00C10000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C10000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Հնդկաձավար I տեսակի, (մեծաձավար), ԳՕՍՏ Ռ 55290-2012 կամ համարժեք,  մաքուր, փաթեթավորումը  առավելագույնը 5կգ՝ սննդի համար նախատեսված պոլիէթիլենային թաղանթով՝ համապատասխան 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es-ES"/>
              </w:rPr>
              <w:lastRenderedPageBreak/>
              <w:t>մակնշումով, խոնավությունը` 13,0 %-ից ոչ ավելի, բարորակ հատիկները` 97,5 %-ից ոչ պակաս: Մակնշումն՝ ընթեռնելի։ Պիտանելիության մնացորդային ժամկետը ոչ պակաս քան 70 %։ Պիտանելիության ժամկետը արտադրման օրվանից ոչ պակաս 24 ամիս։  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դեկտեմբերի 9-ի թիվ 874 որոշմամբ ընդունված «Հացահատիկի անվտանգության մասին» (ՄՄ ՏԿ 015/2011) տեխնիկական կանոնակարգերի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, 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«Սննդամթերքի անվտանգության մասին» 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ՀՀ օրեքի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։ Մակնշումը ընթեռնելի  Մատակարարումն իրականացվում է առնվազն ամսական 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hy-AM"/>
              </w:rPr>
              <w:t>երկու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անգամ՝ ոչ շուտ քան 8։30-ից մինչև ոչ ուշ քան 16։30-ը։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22DAE490" w14:textId="64FB346C" w:rsidR="00C10000" w:rsidRPr="00C10000" w:rsidRDefault="00C10000" w:rsidP="00C10000">
            <w:p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  <w:r w:rsidRPr="00C10000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es-ES"/>
              </w:rPr>
              <w:lastRenderedPageBreak/>
              <w:t>կողմից տրված լիազորագրով։</w:t>
            </w:r>
          </w:p>
        </w:tc>
      </w:tr>
      <w:tr w:rsidR="00C10000" w:rsidRPr="00C10000" w14:paraId="542A2B2C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CFBD7" w14:textId="77777777" w:rsidR="00C10000" w:rsidRPr="00E87B8D" w:rsidRDefault="00C10000" w:rsidP="00C10000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18"/>
                <w:szCs w:val="18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5690" w14:textId="529F8346" w:rsidR="00C10000" w:rsidRPr="00C10000" w:rsidRDefault="00C10000" w:rsidP="00C10000">
            <w:pPr>
              <w:spacing w:after="0" w:line="240" w:lineRule="auto"/>
              <w:jc w:val="both"/>
              <w:rPr>
                <w:rFonts w:ascii="GHEA Grapalat" w:hAnsi="GHEA Grapalat" w:cs="Times New Roman"/>
                <w:sz w:val="20"/>
                <w:szCs w:val="20"/>
              </w:rPr>
            </w:pPr>
            <w:proofErr w:type="spellStart"/>
            <w:r w:rsidRPr="00C10000">
              <w:rPr>
                <w:rFonts w:ascii="GHEA Grapalat" w:hAnsi="GHEA Grapalat" w:cs="Times New Roman"/>
                <w:color w:val="000000"/>
                <w:sz w:val="20"/>
                <w:szCs w:val="20"/>
              </w:rPr>
              <w:t>Հաճարաձավար</w:t>
            </w:r>
            <w:proofErr w:type="spellEnd"/>
            <w:r w:rsidRPr="00C10000">
              <w:rPr>
                <w:rFonts w:ascii="GHEA Grapalat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C392D" w14:textId="77777777" w:rsidR="00C10000" w:rsidRPr="00C10000" w:rsidRDefault="00C10000" w:rsidP="00C10000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C10000">
              <w:rPr>
                <w:rFonts w:ascii="GHEA Grapalat" w:hAnsi="GHEA Grapalat" w:cs="Times New Roman"/>
                <w:sz w:val="20"/>
                <w:szCs w:val="20"/>
                <w:lang w:val="es-ES"/>
              </w:rPr>
              <w:t>Հաճարաձավար` 1-ին տեսակի (մեծաձավար) ԳՕՍՏ 276-60 կամ համարժեք: Խոնավությունը` 13,0 %-ից ոչ ավելի, պիտանելիության մնացորդային ժամկետը մատակարարման պահին ոչ պակաս, քան 70%: Պիտանելիության ժամկետը արտադրման օրվանից ոչ պակաս 24 ամիս: Փաթեթավորումը՝ առավելագույնը 5կգ-ոց պոլիէթիլենային պարկերով:  Ստացված հաճարի հատիկներից, մաքուր, առանց վնասատուների և հիվանդությունների։ Փաթեթավորումը՝ սննդի համար նախատեսված պոլիէթիլենային թաղանթով՝ համապատասխան մակնշումով, հատիկներով:  Մակնշումն՝ ընթեռնելի։ 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դեկտեմբերի 9-ի թիվ 874 որոշմամբ ընդունված «Հացահատիկի անվտանգության մասին» (ՄՄ ՏԿ 015/2011) տեխնիկական կանոնակարգերի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, 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«Սննդամթերքի անվտանգության մասին» 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ՀՀ օրենքի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։ Մակնշումը ընթեռնելի  Մատակարարումն իրականացվում է առնվազն ամիսը 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hy-AM"/>
              </w:rPr>
              <w:t>երկու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անգամ՝ոչ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4A4BAC9F" w14:textId="065A5B5A" w:rsidR="00C10000" w:rsidRPr="00C10000" w:rsidRDefault="00C10000" w:rsidP="00C10000">
            <w:p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  <w:r w:rsidRPr="00C10000">
              <w:rPr>
                <w:rFonts w:ascii="GHEA Grapalat" w:hAnsi="GHEA Grapalat" w:cs="Times New Roman"/>
                <w:sz w:val="20"/>
                <w:szCs w:val="20"/>
                <w:lang w:val="es-ES"/>
              </w:rPr>
              <w:lastRenderedPageBreak/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C10000" w:rsidRPr="00C10000" w14:paraId="1A0C9BF0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727E6" w14:textId="77777777" w:rsidR="00C10000" w:rsidRPr="00E87B8D" w:rsidRDefault="00C10000" w:rsidP="00C10000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18"/>
                <w:szCs w:val="18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0F004" w14:textId="6E83C4E5" w:rsidR="00C10000" w:rsidRPr="00C10000" w:rsidRDefault="00C10000" w:rsidP="00C10000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10000">
              <w:rPr>
                <w:rFonts w:ascii="GHEA Grapalat" w:hAnsi="GHEA Grapalat" w:cs="Times New Roman"/>
                <w:color w:val="000000"/>
                <w:sz w:val="20"/>
                <w:szCs w:val="20"/>
              </w:rPr>
              <w:t>Ցորենաձավար</w:t>
            </w:r>
            <w:proofErr w:type="spellEnd"/>
            <w:r w:rsidRPr="00C10000">
              <w:rPr>
                <w:rFonts w:ascii="GHEA Grapalat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A3B3" w14:textId="77777777" w:rsidR="00C10000" w:rsidRPr="00C10000" w:rsidRDefault="00C10000" w:rsidP="00C10000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C10000">
              <w:rPr>
                <w:rFonts w:ascii="GHEA Grapalat" w:hAnsi="GHEA Grapalat" w:cs="Times New Roman"/>
                <w:sz w:val="20"/>
                <w:szCs w:val="20"/>
                <w:lang w:val="es-ES"/>
              </w:rPr>
              <w:t>Ցորենաձավար ԳՕՍՏ 276-60 կամ համարժեք։ Ստացված ցորենի թեփահան հատիկների հղկմամբ, կամ հետագա կոտրատմամբ, մաքուր, ցորենի հատիկները լինում են հղկված ծայրերով կամ հղկված կլոր հատիկների ձևով,  առանց վնասատուների և հիվանդությունների, խոնավությունը 14%-ից ոչ ավելի, բարորակ հատիկները 99.2%-ից ոչ պակաս ,աղբային խառնուկները 0,3%-ից ոչ ավելի, այդ թվում հանքային խառնուկներ 0.05% ոչ ավելի, վնասակար խառնուկներ 0.05% ոչ ավելի, պատրաստված բարձր և առաջին տեսակի ցորենից: Փաթեթավորումը՝  առավելագույնը 5կգ,  սննդի համար նախատեսված պոլիէթիլենային թաղանթով՝ համապատասխան մակնշումով: Մակնշումն՝ ընթեռնելի։  Պիտանելիության մնացորդային ժամկետը ոչ պակաս քան 70 % , պիտանելիության ժամկետը արտադրման օրվանից ոչ պակաս 12 ամիս։ 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դեկտեմբերի 9-ի թիվ 874 որոշմամբ ընդունված «Հացահատիկի անվտանգության մասին» (ՄՄ ՏԿ 015/2011) տեխնիկական կանոնակարգերի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, 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«Սննդամթերքի անվտանգության մասին» 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ՀՀ օրենքի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։ Մակնշումը ընթեռնելի  Մատակարարումն իրականացվում է առնվազն ամսական երկու անգամ՝ոչ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es-ES"/>
              </w:rPr>
              <w:lastRenderedPageBreak/>
              <w:t>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6C8DE164" w14:textId="29C6EFA2" w:rsidR="00C10000" w:rsidRPr="00C10000" w:rsidRDefault="00C10000" w:rsidP="00C10000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C10000">
              <w:rPr>
                <w:rFonts w:ascii="GHEA Grapalat" w:hAnsi="GHEA Grapalat" w:cs="Times New Roman"/>
                <w:sz w:val="20"/>
                <w:szCs w:val="20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C10000" w:rsidRPr="00C10000" w14:paraId="6F1189BC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6FB29" w14:textId="77777777" w:rsidR="00C10000" w:rsidRPr="00E87B8D" w:rsidRDefault="00C10000" w:rsidP="00C10000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18"/>
                <w:szCs w:val="18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75B4F" w14:textId="73094D03" w:rsidR="00C10000" w:rsidRPr="00C10000" w:rsidRDefault="00C10000" w:rsidP="00C10000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10000">
              <w:rPr>
                <w:rFonts w:ascii="GHEA Grapalat" w:hAnsi="GHEA Grapalat" w:cs="Times New Roman"/>
                <w:color w:val="000000"/>
                <w:sz w:val="20"/>
                <w:szCs w:val="20"/>
              </w:rPr>
              <w:t>Վարսակի</w:t>
            </w:r>
            <w:proofErr w:type="spellEnd"/>
            <w:r w:rsidRPr="00C10000">
              <w:rPr>
                <w:rFonts w:ascii="GHEA Grapalat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10000">
              <w:rPr>
                <w:rFonts w:ascii="GHEA Grapalat" w:hAnsi="GHEA Grapalat" w:cs="Times New Roman"/>
                <w:color w:val="000000"/>
                <w:sz w:val="20"/>
                <w:szCs w:val="20"/>
              </w:rPr>
              <w:t>փաթիլներ</w:t>
            </w:r>
            <w:proofErr w:type="spellEnd"/>
            <w:r w:rsidRPr="00C10000">
              <w:rPr>
                <w:rFonts w:ascii="GHEA Grapalat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6BDF3" w14:textId="77777777" w:rsidR="00C10000" w:rsidRPr="00C10000" w:rsidRDefault="00C10000" w:rsidP="00C10000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C10000">
              <w:rPr>
                <w:rFonts w:ascii="GHEA Grapalat" w:hAnsi="GHEA Grapalat" w:cs="Times New Roman"/>
                <w:sz w:val="20"/>
                <w:szCs w:val="20"/>
                <w:lang w:val="es-ES"/>
              </w:rPr>
              <w:t>Եփման ենթակա տեսակ, փաթեթավորումը՝ գործարանային, /350-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hy-AM"/>
              </w:rPr>
              <w:t>1000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գր</w:t>
            </w:r>
            <w:r w:rsidRPr="00C10000">
              <w:rPr>
                <w:rFonts w:ascii="GHEA Grapalat" w:hAnsi="GHEA Grapalat" w:cs="Times New Roman"/>
                <w:color w:val="000000" w:themeColor="text1"/>
                <w:sz w:val="20"/>
                <w:szCs w:val="20"/>
                <w:lang w:val="es-ES"/>
              </w:rPr>
              <w:t xml:space="preserve">, գործարանային փաթեթավորմամբ/: Վարսակի փաթիլներում խոնավությունը պետք է լինի 12%–ից ոչ ավել, մոխրայնությունը՝ 2,1%–ից ոչ ավել, թթվայնությունը՝ 5,0%-ից ոչ ավել,  փաթիլները ստացված լինեն 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es-ES"/>
              </w:rPr>
              <w:t>հղկված վարսակաձավարի բարձր տեսակի նուրբ թերթիկներից,  մատակարաված սննդատեսակի  առնվազն 100 տոկոսում գերակշռի վերը նշված հատկանիշները, , վնասատուներով վարակվածություն չի թույլատրվում: Մակնշումն՝ ընթեռնելի։ ԳՕՍՏ 21149-93 կամ համարժեք։ Պիտանելիության մնացորդային ժամկետը ոչ պակաս քան 60 %, պիտակավորված: 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դեկտեմբերի 9-ի թիվ 874 որոշմամբ ընդունված «Հացահատիկի անվտանգության մասին» (ՄՄ ՏԿ 015/2011) տեխնիկական կանոնակարգերի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, 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es-ES"/>
              </w:rPr>
              <w:t>Սննդամթերքի անվտանգության մասին»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ՀՀ օրենքի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։ Մակնշումը՝ ընթեռնելի:  Մատակարարումն իրականացվում է առնվազն ամիսը երկու անգամ՝ ոչ շուտ քան 8։30-ից մինչև ոչ ուշ քան 16։30-ը:  Մթերքի մատակարարման դեպքում տեխնիկական բնութագրին կամ մատակարարման պայմաններին անհամապատասխանություն ի 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es-ES"/>
              </w:rPr>
              <w:lastRenderedPageBreak/>
              <w:t>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1C972FCD" w14:textId="3F71D9B6" w:rsidR="00C10000" w:rsidRPr="00C10000" w:rsidRDefault="00C10000" w:rsidP="00C10000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C10000">
              <w:rPr>
                <w:rFonts w:ascii="GHEA Grapalat" w:hAnsi="GHEA Grapalat" w:cs="Times New Roman"/>
                <w:sz w:val="20"/>
                <w:szCs w:val="20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C10000" w:rsidRPr="00C10000" w14:paraId="796776BC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EF54" w14:textId="77777777" w:rsidR="00C10000" w:rsidRPr="00E87B8D" w:rsidRDefault="00C10000" w:rsidP="00C10000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18"/>
                <w:szCs w:val="18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E6B4A" w14:textId="307BBDBF" w:rsidR="00C10000" w:rsidRPr="00C10000" w:rsidRDefault="00C10000" w:rsidP="00C10000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10000">
              <w:rPr>
                <w:rFonts w:ascii="GHEA Grapalat" w:hAnsi="GHEA Grapalat" w:cs="Times New Roman"/>
                <w:color w:val="000000"/>
                <w:sz w:val="20"/>
                <w:szCs w:val="20"/>
              </w:rPr>
              <w:t>Թթվասեր</w:t>
            </w:r>
            <w:proofErr w:type="spellEnd"/>
            <w:r w:rsidRPr="00C10000">
              <w:rPr>
                <w:rFonts w:ascii="GHEA Grapalat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F2A5" w14:textId="10C411A0" w:rsidR="00C10000" w:rsidRPr="00C10000" w:rsidRDefault="00C10000" w:rsidP="00C10000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C10000">
              <w:rPr>
                <w:rFonts w:ascii="GHEA Grapalat" w:hAnsi="GHEA Grapalat" w:cs="Times New Roman"/>
                <w:color w:val="000000" w:themeColor="text1"/>
                <w:sz w:val="20"/>
                <w:szCs w:val="20"/>
                <w:lang w:val="es-ES"/>
              </w:rPr>
              <w:t xml:space="preserve">Կովի անարատ կաթից, յուղայնությունը` 18 %, թթվայնությունը` 65-100 0T, փաթեթավորումը գործարանային՝  0.4 կգ մինչև 1 կգ, թիթեղյա ֆոլգայով, հերմետիկ փակված, և վրան փակցված թափանցիկ մեկ անգամյա օգտագործման կափարիչ: Պիտանելիության ժամկետը արտադրման օրվանից ոչ ավել 7 օր:Պիտանելիության մնացորդային ժամկետը մատակարարման պահին ոչ պակաս քան 90%: ԳՕՍՏ 31452-2012 կամ համարժեք։ Անվտանգությունը, մակնշումը և փաթեթավորումը՝ ապրանքին ներկայացվող ընդհանուր պարտադիր պայմաններ՝ համապատասխան Եվրասիական տնտեսական հանձնաժողովի խորհրդի 2013 թվականի հոկտեմբերի 9-ի թիվ 67 որոշմամբ ընդունված «Կաթի եւ կաթնամթերքի անվտանգության մասին» (ՄՄ ՏԿ 033/2013)։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</w:t>
            </w:r>
            <w:r w:rsidRPr="00C10000">
              <w:rPr>
                <w:rFonts w:ascii="GHEA Grapalat" w:hAnsi="GHEA Grapalat" w:cs="Times New Roman"/>
                <w:color w:val="000000" w:themeColor="text1"/>
                <w:sz w:val="20"/>
                <w:szCs w:val="20"/>
                <w:lang w:val="es-ES"/>
              </w:rPr>
              <w:lastRenderedPageBreak/>
              <w:t>ընդունված «Փաթեթվածքի անվտանգության մասին» (ՄՄ ՏԿ 005/2011) կանոնակարգերի</w:t>
            </w:r>
            <w:r w:rsidRPr="00C10000">
              <w:rPr>
                <w:rFonts w:ascii="GHEA Grapalat" w:hAnsi="GHEA Grapalat" w:cs="Times New Roman"/>
                <w:color w:val="000000" w:themeColor="text1"/>
                <w:sz w:val="20"/>
                <w:szCs w:val="20"/>
                <w:lang w:val="hy-AM"/>
              </w:rPr>
              <w:t xml:space="preserve">,&lt;&lt;Սննդամթերքի անվտանգության մասին&gt;&gt; ՀՀ օրենքի </w:t>
            </w:r>
            <w:r w:rsidRPr="00C10000">
              <w:rPr>
                <w:rFonts w:ascii="GHEA Grapalat" w:hAnsi="GHEA Grapalat" w:cs="Times New Roman"/>
                <w:color w:val="000000" w:themeColor="text1"/>
                <w:sz w:val="20"/>
                <w:szCs w:val="20"/>
                <w:lang w:val="es-ES"/>
              </w:rPr>
              <w:t xml:space="preserve">։ Մակնշումը՝ ընթեռնելի:  Մատակարարումն իրականացվում է շաբաթական առնվազն մեկ անգամ՝ ոչ շուտ քան 8։30-ից մինչև ոչ ուշ քան 16։30-ը:Մթերքի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es-ES"/>
              </w:rPr>
              <w:t>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</w:t>
            </w:r>
          </w:p>
        </w:tc>
      </w:tr>
      <w:tr w:rsidR="00C10000" w:rsidRPr="00C10000" w14:paraId="72EDB5F4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FF7D" w14:textId="77777777" w:rsidR="00C10000" w:rsidRPr="00E87B8D" w:rsidRDefault="00C10000" w:rsidP="00C10000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18"/>
                <w:szCs w:val="18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282D" w14:textId="77777777" w:rsidR="00C10000" w:rsidRPr="00C10000" w:rsidRDefault="00C10000" w:rsidP="00C10000">
            <w:pPr>
              <w:spacing w:after="0" w:line="240" w:lineRule="auto"/>
              <w:rPr>
                <w:rFonts w:ascii="GHEA Grapalat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C10000">
              <w:rPr>
                <w:rFonts w:ascii="GHEA Grapalat" w:hAnsi="GHEA Grapalat" w:cs="Times New Roman"/>
                <w:color w:val="000000" w:themeColor="text1"/>
                <w:sz w:val="20"/>
                <w:szCs w:val="20"/>
                <w:lang w:val="hy-AM"/>
              </w:rPr>
              <w:t xml:space="preserve">Թխվածքաբլիթներ   </w:t>
            </w:r>
          </w:p>
          <w:p w14:paraId="65497D72" w14:textId="2298EFC9" w:rsidR="00C10000" w:rsidRPr="00C10000" w:rsidRDefault="00C10000" w:rsidP="00C10000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C10000">
              <w:rPr>
                <w:rFonts w:ascii="GHEA Grapalat" w:hAnsi="GHEA Grapalat" w:cs="Times New Roman"/>
                <w:color w:val="000000" w:themeColor="text1"/>
                <w:sz w:val="20"/>
                <w:szCs w:val="20"/>
                <w:lang w:val="hy-AM"/>
              </w:rPr>
              <w:t>/վ</w:t>
            </w:r>
            <w:proofErr w:type="spellStart"/>
            <w:r w:rsidRPr="00C10000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աֆլի</w:t>
            </w:r>
            <w:proofErr w:type="spellEnd"/>
            <w:r w:rsidRPr="00C10000">
              <w:rPr>
                <w:rFonts w:ascii="GHEA Grapalat" w:hAnsi="GHEA Grapalat" w:cs="Times New Roman"/>
                <w:color w:val="000000" w:themeColor="text1"/>
                <w:sz w:val="20"/>
                <w:szCs w:val="20"/>
                <w:lang w:val="hy-AM"/>
              </w:rPr>
              <w:t xml:space="preserve">՝ </w:t>
            </w:r>
            <w:proofErr w:type="spellStart"/>
            <w:r w:rsidRPr="00C10000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յուղ</w:t>
            </w:r>
            <w:proofErr w:type="spellEnd"/>
            <w:r w:rsidRPr="00C10000">
              <w:rPr>
                <w:rFonts w:ascii="GHEA Grapalat" w:hAnsi="GHEA Grapalat" w:cs="Times New Roma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C10000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պարունակող</w:t>
            </w:r>
            <w:proofErr w:type="spellEnd"/>
            <w:r w:rsidRPr="00C10000">
              <w:rPr>
                <w:rFonts w:ascii="GHEA Grapalat" w:hAnsi="GHEA Grapalat" w:cs="Times New Roma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C10000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միջուկով</w:t>
            </w:r>
            <w:proofErr w:type="spellEnd"/>
            <w:r w:rsidRPr="00C10000">
              <w:rPr>
                <w:rFonts w:ascii="GHEA Grapalat" w:hAnsi="GHEA Grapalat" w:cs="Times New Roman"/>
                <w:color w:val="000000" w:themeColor="text1"/>
                <w:sz w:val="20"/>
                <w:szCs w:val="20"/>
                <w:lang w:val="hy-AM"/>
              </w:rPr>
              <w:t>/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18B2" w14:textId="77777777" w:rsidR="00C10000" w:rsidRPr="00C10000" w:rsidRDefault="00C10000" w:rsidP="00C10000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C10000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Վաֆլի յուղ պարունակող միջուկով 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hy-AM"/>
              </w:rPr>
              <w:t>։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Փաթեթավորումը՝ առավելագույնը 5կգ, ստվարաթղթե տուփով: Շոկոլադե և կաթնային միջուկով՝ առանց ներկանյութի: Պիտանելիության ժամկետը մատակարարման պահին ոչ պակաս քան 90%։ ԳՕՍՏ 14031-68 կամ համարժեք։ 1 հատի քաշը   ~ 25-30 գր։ Ապրանքին ներկայացվող ընդհանուր պարտադիր պայմաններ՝Անվտանգությունը,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es-ES"/>
              </w:rPr>
              <w:lastRenderedPageBreak/>
              <w:t>կանոնակարգերի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,&lt;&lt;Սննդամթերքի անվտանգության մասին&gt;&gt; ՀՀ օրենքի 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es-ES"/>
              </w:rPr>
              <w:t>։ Մակնշումը ընթեռնելի ։   Մատակարարումն իրականացվում է առնվազն շաբաթական մեկ անգամ՝ 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Ընդունել ի գիտություն, մատակարարումը պետք է իրականացվի տվյալ սննդամթերքի տեղափոխման համար նախատեսված տրանսպորտային միջոցներով, որոնք, համաձայն 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ժամանակացույցի, պետք է ունենան սանիտարական անձնագրեր: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4F5E624B" w14:textId="1B0735BD" w:rsidR="00C10000" w:rsidRPr="00C10000" w:rsidRDefault="00C10000" w:rsidP="00C10000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C10000">
              <w:rPr>
                <w:rFonts w:ascii="GHEA Grapalat" w:hAnsi="GHEA Grapalat" w:cs="Times New Roman"/>
                <w:sz w:val="20"/>
                <w:szCs w:val="20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C10000" w:rsidRPr="00C10000" w14:paraId="543ED4CD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A4243" w14:textId="77777777" w:rsidR="00C10000" w:rsidRPr="00E87B8D" w:rsidRDefault="00C10000" w:rsidP="00C10000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18"/>
                <w:szCs w:val="18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1E15" w14:textId="28BA77F4" w:rsidR="00C10000" w:rsidRPr="00C10000" w:rsidRDefault="00C10000" w:rsidP="00C10000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10000">
              <w:rPr>
                <w:rFonts w:ascii="GHEA Grapalat" w:hAnsi="GHEA Grapalat" w:cs="Times New Roman"/>
                <w:sz w:val="20"/>
                <w:szCs w:val="20"/>
              </w:rPr>
              <w:t>Թխվածքաբլիթ</w:t>
            </w:r>
            <w:proofErr w:type="spellEnd"/>
            <w:r w:rsidRPr="00C10000">
              <w:rPr>
                <w:rFonts w:ascii="GHEA Grapalat" w:hAnsi="GHEA Grapalat" w:cs="Times New Roman"/>
                <w:color w:val="FF0000"/>
                <w:sz w:val="20"/>
                <w:szCs w:val="20"/>
                <w:lang w:val="hy-AM"/>
              </w:rPr>
              <w:t xml:space="preserve"> </w:t>
            </w:r>
            <w:r w:rsidRPr="00C10000">
              <w:rPr>
                <w:rFonts w:ascii="GHEA Grapalat" w:hAnsi="GHEA Grapalat" w:cs="Times New Roman"/>
                <w:color w:val="000000" w:themeColor="text1"/>
                <w:sz w:val="20"/>
                <w:szCs w:val="20"/>
                <w:lang w:val="hy-AM"/>
              </w:rPr>
              <w:t>/պեչենի</w:t>
            </w:r>
            <w:proofErr w:type="gramStart"/>
            <w:r w:rsidRPr="00C10000">
              <w:rPr>
                <w:rFonts w:ascii="GHEA Grapalat" w:hAnsi="GHEA Grapalat" w:cs="Times New Roman"/>
                <w:color w:val="000000" w:themeColor="text1"/>
                <w:sz w:val="20"/>
                <w:szCs w:val="20"/>
                <w:lang w:val="hy-AM"/>
              </w:rPr>
              <w:t>՝  չոր</w:t>
            </w:r>
            <w:proofErr w:type="gramEnd"/>
            <w:r w:rsidRPr="00C10000">
              <w:rPr>
                <w:rFonts w:ascii="GHEA Grapalat" w:hAnsi="GHEA Grapalat" w:cs="Times New Roman"/>
                <w:color w:val="000000" w:themeColor="text1"/>
                <w:sz w:val="20"/>
                <w:szCs w:val="20"/>
                <w:lang w:val="hy-AM"/>
              </w:rPr>
              <w:t xml:space="preserve"> /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89466" w14:textId="77777777" w:rsidR="00C10000" w:rsidRPr="00C10000" w:rsidRDefault="00C10000" w:rsidP="00C10000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C10000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Թխվածքաբլիթ/չոր պեչենիներ/, 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Կաթնահունց, շաքարահունց  և երկարատև պատրաստված, Խոնավությունը`3%-ից մինչև 10%, առանց </w:t>
            </w:r>
            <w:r w:rsidRPr="00C10000">
              <w:rPr>
                <w:rFonts w:ascii="GHEA Grapalat" w:hAnsi="GHEA Grapalat" w:cs="Times New Roman"/>
                <w:color w:val="000000" w:themeColor="text1"/>
                <w:sz w:val="20"/>
                <w:szCs w:val="20"/>
                <w:lang w:val="es-ES"/>
              </w:rPr>
              <w:t xml:space="preserve">միջուկի, շաքարի զանգվածային պարունակությունը` 20% -ից մինչև 27%, յուղայնությունը` 3%-ից մինչև 30%: Փաթեթավորումն առավելագույնը 5 կգ  ստվարաթղթե տուփերով, համապատասխան մակնշումով։ Պիտանելիության ժամկետը մատակարարման պահին ոչ պակաս քան 90 %։  ԳՕՍՏ 24901-89 կամ համարժեք։ Ապրանքին 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ներկայացվող ընդհանուր պարտադիր պայմաններ՝ Անվտանգությունը, մակնշումը և փաթեթավորումը՝ ըստ Մաքսային միության հանձնաժողովի 2011 թվականի 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es-ES"/>
              </w:rPr>
              <w:lastRenderedPageBreak/>
              <w:t>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, &lt;&lt;Սննդամթերքի անվտանգության մասին&gt;&gt; ՀՀ օրենքի 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es-ES"/>
              </w:rPr>
              <w:t>։Մակնշումը՝ ընթեռնելի:  Մատակարարումն իրականացվում է առնվազն շաբաթական մեկ անգամ՝ոչ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հեռախոսազանգով: Ընդունել ի գիտություն, մատակարարումը պետք է իրականացվի տվյալ սննդամթերքի տեղափոխման համար նախատեսված տրանսպորտային միջոցներով, որոնք, համաձայն 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ժամանակացույցի, պետք է ունենան սանիտարական անձնագրեր: Մատակարարումը կատարվում է մատակարարի միջոցների հաշվին: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29AC5B7F" w14:textId="3C81CED8" w:rsidR="00C10000" w:rsidRPr="00C10000" w:rsidRDefault="00C10000" w:rsidP="00C10000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C10000">
              <w:rPr>
                <w:rFonts w:ascii="GHEA Grapalat" w:hAnsi="GHEA Grapalat" w:cs="Times New Roman"/>
                <w:sz w:val="20"/>
                <w:szCs w:val="20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C10000" w:rsidRPr="00C10000" w14:paraId="77711CD3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A91F" w14:textId="77777777" w:rsidR="00C10000" w:rsidRPr="00E87B8D" w:rsidRDefault="00C10000" w:rsidP="00C10000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18"/>
                <w:szCs w:val="18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4E10" w14:textId="36DA20C6" w:rsidR="00C10000" w:rsidRPr="00C10000" w:rsidRDefault="00C10000" w:rsidP="00C10000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proofErr w:type="spellStart"/>
            <w:r w:rsidRPr="00C10000">
              <w:rPr>
                <w:rFonts w:ascii="GHEA Grapalat" w:hAnsi="GHEA Grapalat" w:cs="Times New Roman"/>
                <w:color w:val="000000"/>
                <w:sz w:val="20"/>
                <w:szCs w:val="20"/>
              </w:rPr>
              <w:t>Հալվա</w:t>
            </w:r>
            <w:proofErr w:type="spellEnd"/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7696" w14:textId="41B9E535" w:rsidR="00C10000" w:rsidRPr="00C10000" w:rsidRDefault="00C10000" w:rsidP="00C10000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C10000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Արևածաղիկի  հալվա վանիլային ՏՊ ՈՒ 15.8-13745606-001-2002, ԳՈՍՏ 6502-2014 կամ համարժեք, շաքարավազից, արևածաղիկի  միջուկ՝ բոված մանրացրած: Կարող է պարունակել գետնանուշի  և քունջութի փշրանքներ: Փաթեթավորումը՝ 5կգ   ստվարաթղթե արկղերով, սննդային պոլիէթիլենային ներդիրով, 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es-ES"/>
              </w:rPr>
              <w:lastRenderedPageBreak/>
              <w:t xml:space="preserve">անվտանգությունը սանիտարահամաճարակային  կանոնների  և նորմերի համաձայն: Կալորիականությունը 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առնվազն՝ 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es-ES"/>
              </w:rPr>
              <w:t>553,4կկալ/100գ։ Պիտանելիության ժամկետը մատակարարման պահին ոչ պակաս քան 60 %: Անվտանգությունը փաթեթավորումը, մակնշումը և նույնականացումը՝ համաձայն Մաքսային միության հանձնաժողովի 2011թվականի դեկտեմբերի 9-ի թիվ 880 որոշմամբ ընդունված« Սննդամթերքի անվտանգության մասին» (ՄՄ ՏԿ N 021/2011), Մաքսային միության հանձնաժողովի 2011 թվականի դեկտեմբերի 9-ի թիվ 881 որոշմամբ ընդունված «Սննդամթերքը՝ դրա մակնշման մասով» (ՄՄ ՏԿ N 022/2011), Եվրասիական տնտեսական հանձնաժողովի խորհրդի 2012 թվականի հուլիսի 20-ի N 58 որոշմամբ հաստատված« 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ընդունված« Փաթեթվածքի անվտանգության մասին» (ՄՄ ՏԿ 005/2011) տեխնիկական կանոնակարգերի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, 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es-ES"/>
              </w:rPr>
              <w:t>« Սննդամթերքի անվտանգության մասին»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ՀՀ օրենքի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es-ES"/>
              </w:rPr>
              <w:t>:  Մակնշումը՝ ընթեռնելի:  Մատակարարումն իրականացվում է առնվազն շաբաթ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hy-AM"/>
              </w:rPr>
              <w:t>ական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մեկ անգամ՝ ոչ շուտ քան 8։30-ից մինչև ոչ ուշ քան 16։30-ը: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</w:tr>
      <w:tr w:rsidR="00C10000" w:rsidRPr="00C10000" w14:paraId="148F813C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D4AC" w14:textId="77777777" w:rsidR="00C10000" w:rsidRPr="00E87B8D" w:rsidRDefault="00C10000" w:rsidP="00C10000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18"/>
                <w:szCs w:val="18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D713E" w14:textId="3C10B307" w:rsidR="00C10000" w:rsidRPr="00C10000" w:rsidRDefault="00C10000" w:rsidP="00C10000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10000">
              <w:rPr>
                <w:rFonts w:ascii="GHEA Grapalat" w:hAnsi="GHEA Grapalat" w:cs="Times New Roman"/>
                <w:color w:val="000000"/>
                <w:sz w:val="20"/>
                <w:szCs w:val="20"/>
              </w:rPr>
              <w:t>Կոնֆետ</w:t>
            </w:r>
            <w:proofErr w:type="spellEnd"/>
            <w:r w:rsidRPr="00C10000">
              <w:rPr>
                <w:rFonts w:ascii="GHEA Grapalat" w:hAnsi="GHEA Grapalat" w:cs="Times New Roman"/>
                <w:color w:val="000000"/>
                <w:sz w:val="20"/>
                <w:szCs w:val="20"/>
                <w:lang w:val="hy-AM"/>
              </w:rPr>
              <w:t>՝</w:t>
            </w:r>
            <w:r w:rsidRPr="00C10000">
              <w:rPr>
                <w:rFonts w:ascii="GHEA Grapalat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C10000">
              <w:rPr>
                <w:rFonts w:ascii="GHEA Grapalat" w:hAnsi="GHEA Grapalat" w:cs="Times New Roman"/>
                <w:color w:val="000000"/>
                <w:sz w:val="20"/>
                <w:szCs w:val="20"/>
                <w:lang w:val="hy-AM"/>
              </w:rPr>
              <w:t>շ</w:t>
            </w:r>
            <w:proofErr w:type="spellStart"/>
            <w:r w:rsidRPr="00C10000">
              <w:rPr>
                <w:rFonts w:ascii="GHEA Grapalat" w:hAnsi="GHEA Grapalat" w:cs="Times New Roman"/>
                <w:color w:val="000000"/>
                <w:sz w:val="20"/>
                <w:szCs w:val="20"/>
              </w:rPr>
              <w:t>ոկոլադապատ</w:t>
            </w:r>
            <w:proofErr w:type="spellEnd"/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0D58" w14:textId="77777777" w:rsidR="00C10000" w:rsidRPr="00C10000" w:rsidRDefault="00C10000" w:rsidP="00C10000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10000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Շոկոլադապատ կոնֆետներ. Պինդ, համասեռ, արտաքին մակերեսը փայլուն, ծակոտկեն խոռոչավոր, ձևը, համը և հոտը` համապատասխան բաղադրագրի և տեխնոլոգիական հրահանգի, մանրեցման աստիճանը 92 %-ից ոչ պակաս, միջուկի զանգվածային մասը` 20 %-ից ոչ պակաս, առնվազն 15 գ զտաքաշով։ Կակաո կաթի և կակաո յուղի պարունակությամբ:  Կախված կոնֆետի տեսակից` խոնավության զանգվածային մասը` 4-25 %-ից ոչ ավել, փաթեթավորումը` ստվարաթղթի, փայլաթղթի  մեջ փաթաթված` հատավոր, միատեսակ։Պիտանելիության ժամկետը մատակարարման պահին ոչ պակաս քան 80 %։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es-ES"/>
              </w:rPr>
              <w:lastRenderedPageBreak/>
              <w:t>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կանոնակարգերի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, “Սննդամթերքի անվտանգության մասին”ՀՀ օրենքի 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es-ES"/>
              </w:rPr>
              <w:t>։ Մակնշումը ընթեռնելի։    Մատակարարումն իրականացվում է առնվազն 2 շաբաթը մեկ անգամ՝ 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հեռախոսակապով: Ընդունել ի գիտություն, մատակարարումը պետք է իրականացվի տվյալ սննդամթերքի տեղափոխման համար նախատեսված տրանսպորտային միջոցներով, որոնք, համաձայն 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ժամանակացույցի, պետք է ունենան սանիտարական անձնագրեր: Մատակարարումը կատարվում է մատակարարի միջոցների հաշվին` համապատասխան մանկապարտեզներ նշված հասցեներով,։Յուրաքանչյուր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2BB9DE3C" w14:textId="789FA5E2" w:rsidR="00C10000" w:rsidRPr="00C10000" w:rsidRDefault="00C10000" w:rsidP="00C10000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C10000">
              <w:rPr>
                <w:rFonts w:ascii="GHEA Grapalat" w:hAnsi="GHEA Grapalat" w:cs="Times New Roman"/>
                <w:sz w:val="20"/>
                <w:szCs w:val="20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C10000" w:rsidRPr="00C10000" w14:paraId="04F03CE1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A1AD" w14:textId="77777777" w:rsidR="00C10000" w:rsidRPr="00E87B8D" w:rsidRDefault="00C10000" w:rsidP="00C10000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18"/>
                <w:szCs w:val="18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AA9C" w14:textId="77777777" w:rsidR="00C10000" w:rsidRPr="00C10000" w:rsidRDefault="00C10000" w:rsidP="00C10000">
            <w:pPr>
              <w:spacing w:after="0" w:line="240" w:lineRule="auto"/>
              <w:rPr>
                <w:rFonts w:ascii="GHEA Grapalat" w:hAnsi="GHEA Grapalat" w:cs="Times New Roman"/>
                <w:color w:val="000000"/>
                <w:sz w:val="20"/>
                <w:szCs w:val="20"/>
                <w:lang w:val="hy-AM"/>
              </w:rPr>
            </w:pPr>
            <w:r w:rsidRPr="00C10000">
              <w:rPr>
                <w:rFonts w:ascii="GHEA Grapalat" w:hAnsi="GHEA Grapalat" w:cs="Times New Roman"/>
                <w:color w:val="000000"/>
                <w:sz w:val="20"/>
                <w:szCs w:val="20"/>
                <w:lang w:val="hy-AM"/>
              </w:rPr>
              <w:t>Կոնֆետ, կ</w:t>
            </w:r>
            <w:proofErr w:type="spellStart"/>
            <w:r w:rsidRPr="00C10000">
              <w:rPr>
                <w:rFonts w:ascii="GHEA Grapalat" w:hAnsi="GHEA Grapalat" w:cs="Times New Roman"/>
                <w:color w:val="000000"/>
                <w:sz w:val="20"/>
                <w:szCs w:val="20"/>
              </w:rPr>
              <w:t>արամել</w:t>
            </w:r>
            <w:proofErr w:type="spellEnd"/>
            <w:r w:rsidRPr="00C10000">
              <w:rPr>
                <w:rFonts w:ascii="GHEA Grapalat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  <w:p w14:paraId="26CA1185" w14:textId="4D09D360" w:rsidR="00C10000" w:rsidRPr="00C10000" w:rsidRDefault="00C10000" w:rsidP="00C10000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10000">
              <w:rPr>
                <w:rFonts w:ascii="GHEA Grapalat" w:hAnsi="GHEA Grapalat" w:cs="Times New Roman"/>
                <w:color w:val="000000"/>
                <w:sz w:val="20"/>
                <w:szCs w:val="20"/>
                <w:lang w:val="hy-AM"/>
              </w:rPr>
              <w:t>/</w:t>
            </w:r>
            <w:proofErr w:type="spellStart"/>
            <w:r w:rsidRPr="00C10000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մրգային</w:t>
            </w:r>
            <w:proofErr w:type="spellEnd"/>
            <w:r w:rsidRPr="00C10000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10000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միջուկով</w:t>
            </w:r>
            <w:proofErr w:type="spellEnd"/>
            <w:r w:rsidRPr="00C10000">
              <w:rPr>
                <w:rFonts w:ascii="GHEA Grapalat" w:hAnsi="GHEA Grapalat" w:cs="Times New Roman"/>
                <w:color w:val="000000" w:themeColor="text1"/>
                <w:sz w:val="20"/>
                <w:szCs w:val="20"/>
                <w:lang w:val="hy-AM"/>
              </w:rPr>
              <w:t>/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470C2" w14:textId="77777777" w:rsidR="00C10000" w:rsidRPr="00C10000" w:rsidRDefault="00C10000" w:rsidP="00C10000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C10000">
              <w:rPr>
                <w:rFonts w:ascii="GHEA Grapalat" w:hAnsi="GHEA Grapalat" w:cs="Times New Roman"/>
                <w:sz w:val="20"/>
                <w:szCs w:val="20"/>
                <w:lang w:val="es-ES"/>
              </w:rPr>
              <w:t>Կարամել կաթնային, պոմադային, մրգային, դոնդողային, դոնդողամրգային, նշակարկանդային, գրիլյաժային, պրալինե հավելանյութերով։Կախված կոնֆետի տեսակից խոնավության զանգվածային մասը` 4-25 %-ից ոչ ավել, ԳՕՍՏ 4570-93, ԳՕՍՏ 6477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-88 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կամ համարժեք, փաթեթավորումը` նրբաթիթեղի և թղթի մեջ, չփաթաթված` հատավոր, կշռածրարված տուփերով, խառը տեսականիով։Անվտանգությունը, փաթեթավորումը և մակնշումը` ըստ Մաքսային միության հանձնաժողովի 2011 թվականի դեկտեմբերի 9-ի թիվ 880 որոշմամբ ընդունված 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es-ES"/>
              </w:rPr>
              <w:lastRenderedPageBreak/>
              <w:t>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կանոնակարգերի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hy-AM"/>
              </w:rPr>
              <w:t>,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“Սննդամթերքի անվտանգության մասին”ՀՀ օրենքի 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։ Մակնշումը ընթեռնելի։    Մատակարարումն իրականացվում է </w:t>
            </w:r>
            <w:r w:rsidRPr="00C10000">
              <w:rPr>
                <w:rFonts w:ascii="GHEA Grapalat" w:hAnsi="GHEA Grapalat" w:cs="Times New Roman"/>
                <w:color w:val="000000" w:themeColor="text1"/>
                <w:sz w:val="20"/>
                <w:szCs w:val="20"/>
                <w:lang w:val="hy-AM"/>
              </w:rPr>
              <w:t xml:space="preserve">առնվազն 2 շաբաթը մեկ անգամ՝ ոչ շուտ քան 8։30-ից մինչև ոչ ուշ քան 16։30-ը: Մթերքի մատակարարման դեպքում 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հեռախոսակապով: Ընդունել ի գիտություն, մատակարարումը պետք է իրականացվի տվյալ սննդամթերքի տեղափոխման համար նախատեսված տրանսպորտային միջոցներով, որոնք, համաձայն 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ժամանակացույցի, պետք է ունենան սանիտարական անձնագրեր: Մատակարարումը կատարվում է մատակարարի միջոցների հաշվին` համապատասխան մանկապարտեզներ նշված հասցեներով,։Յուրաքանչյուր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</w:t>
            </w:r>
          </w:p>
          <w:p w14:paraId="216D9B6C" w14:textId="55F682D7" w:rsidR="00C10000" w:rsidRPr="00C10000" w:rsidRDefault="00C10000" w:rsidP="00C10000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C10000">
              <w:rPr>
                <w:rFonts w:ascii="GHEA Grapalat" w:hAnsi="GHEA Grapalat" w:cs="Times New Roman"/>
                <w:sz w:val="20"/>
                <w:szCs w:val="20"/>
                <w:lang w:val="hy-AM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C10000" w:rsidRPr="00C10000" w14:paraId="7774938E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3186" w14:textId="77777777" w:rsidR="00C10000" w:rsidRPr="00E87B8D" w:rsidRDefault="00C10000" w:rsidP="00C10000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18"/>
                <w:szCs w:val="18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125F" w14:textId="25C772A6" w:rsidR="00C10000" w:rsidRPr="00C10000" w:rsidRDefault="00C10000" w:rsidP="00C10000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C10000">
              <w:rPr>
                <w:rFonts w:ascii="GHEA Grapalat" w:hAnsi="GHEA Grapalat" w:cs="Times New Roman"/>
                <w:color w:val="000000"/>
                <w:sz w:val="20"/>
                <w:szCs w:val="20"/>
              </w:rPr>
              <w:t>Խտացրած</w:t>
            </w:r>
            <w:proofErr w:type="spellEnd"/>
            <w:r w:rsidRPr="00C10000">
              <w:rPr>
                <w:rFonts w:ascii="GHEA Grapalat" w:hAnsi="GHEA Grapalat" w:cs="Times New Roman"/>
                <w:color w:val="000000"/>
                <w:sz w:val="20"/>
                <w:szCs w:val="20"/>
                <w:lang w:val="hy-AM"/>
              </w:rPr>
              <w:t xml:space="preserve"> կաթ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7844" w14:textId="04935A3E" w:rsidR="00C10000" w:rsidRPr="00C10000" w:rsidRDefault="00C10000" w:rsidP="00C10000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C10000">
              <w:rPr>
                <w:rFonts w:ascii="GHEA Grapalat" w:hAnsi="GHEA Grapalat" w:cs="Times New Roman"/>
                <w:color w:val="000000" w:themeColor="text1"/>
                <w:sz w:val="20"/>
                <w:szCs w:val="20"/>
                <w:lang w:val="es-ES"/>
              </w:rPr>
              <w:t xml:space="preserve">Խտացրած կաթ շաքարով / մետաղյա լաքապատված սպառողական տարայով 370-400 գր.  /ԳՕՍՏ 31688-2012 կամ համարժեք,  փաթեթավորումը գործարանային,  քաղցր համով, մաքուր, պաստերիզացված կաթի արտահայտված համով, առանց կողմնակի համի և հոտի, միատարր ամբողջ զանգվածով, առանց զգալի զգայաբանորեն շոշափելի կաթնաշաքարի բյուրեղների: Նշված քաշը 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վերաբերվում է զտաքաշին։ 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es-ES"/>
              </w:rPr>
              <w:lastRenderedPageBreak/>
              <w:t>Խոնավությունը` 26,5 %-ից ոչ ավելի, սախարոզը սախարոզը 43,5 %-ից մինչև 45.5%, կաթնային չոր նյութերի զանգվածային մասը` 28,5 %-ից ոչ պակաս, թթվայնությունը` 48 0T-ից ոչ ավելի, ճարպի զանգվածային մասը 8.5%-ից ոչ պակաս, պիտանելիության մնացորդային ժամկետը մատակարարման պահից ոչ պակաս քան 70 %։ Պիտանելիության ժամկետը արտադրման օրվանից ոչ պակաս 12 ամիս: Մակնշումը՝ ընթեռնելի: Անվտանգությունը, մակնշումը և փաթեթավորումը՝ ապրանքին ներկայացվող ընդհանուր պարտադիր պայմաններ՝ համապատասխան Եվրասիական տնտեսական հանձնաժողովի խորհրդի 2013 թվականի հոկտեմբերի 9-ի թիվ 67 որոշմամբ ընդունված «Կաթի եւ կաթնամթերքի անվտանգության մասին» (ՄՄ ՏԿ 033/2013)։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կանոնակարգերի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,&lt;&lt;Սննդամթերքի անվտանգության մասին&gt;&gt; ՀՀ օրենքի  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։ Մատակարարումն իրականացվում է առնվազն ամիսը երկու անգամ՝ոչ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es-ES"/>
              </w:rPr>
              <w:lastRenderedPageBreak/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C10000" w:rsidRPr="00C10000" w14:paraId="597A6B67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B109" w14:textId="77777777" w:rsidR="00C10000" w:rsidRPr="00E87B8D" w:rsidRDefault="00C10000" w:rsidP="00C10000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18"/>
                <w:szCs w:val="18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54584" w14:textId="3DBC37D8" w:rsidR="00C10000" w:rsidRPr="00C10000" w:rsidRDefault="00C10000" w:rsidP="00C10000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10000">
              <w:rPr>
                <w:rFonts w:ascii="GHEA Grapalat" w:hAnsi="GHEA Grapalat" w:cs="Times New Roman"/>
                <w:color w:val="000000"/>
                <w:sz w:val="20"/>
                <w:szCs w:val="20"/>
              </w:rPr>
              <w:t>Շոկոլադ</w:t>
            </w:r>
            <w:proofErr w:type="spellEnd"/>
            <w:r w:rsidRPr="00C10000">
              <w:rPr>
                <w:rFonts w:ascii="GHEA Grapalat" w:hAnsi="GHEA Grapalat" w:cs="Times New Roman"/>
                <w:color w:val="000000"/>
                <w:sz w:val="20"/>
                <w:szCs w:val="20"/>
              </w:rPr>
              <w:t xml:space="preserve"> /</w:t>
            </w:r>
            <w:proofErr w:type="spellStart"/>
            <w:r w:rsidRPr="00C10000">
              <w:rPr>
                <w:rFonts w:ascii="GHEA Grapalat" w:hAnsi="GHEA Grapalat" w:cs="Times New Roman"/>
                <w:color w:val="000000"/>
                <w:sz w:val="20"/>
                <w:szCs w:val="20"/>
              </w:rPr>
              <w:t>շոկոլադե</w:t>
            </w:r>
            <w:proofErr w:type="spellEnd"/>
            <w:r w:rsidRPr="00C10000">
              <w:rPr>
                <w:rFonts w:ascii="GHEA Grapalat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10000">
              <w:rPr>
                <w:rFonts w:ascii="GHEA Grapalat" w:hAnsi="GHEA Grapalat" w:cs="Times New Roman"/>
                <w:color w:val="000000"/>
                <w:sz w:val="20"/>
                <w:szCs w:val="20"/>
              </w:rPr>
              <w:t>արտադրանք</w:t>
            </w:r>
            <w:proofErr w:type="spellEnd"/>
            <w:r w:rsidRPr="00C10000">
              <w:rPr>
                <w:rFonts w:ascii="GHEA Grapalat" w:hAnsi="GHEA Grapalat" w:cs="Times New Roman"/>
                <w:color w:val="000000"/>
                <w:sz w:val="20"/>
                <w:szCs w:val="20"/>
              </w:rPr>
              <w:t>/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AC73" w14:textId="26357B03" w:rsidR="00C10000" w:rsidRPr="00C10000" w:rsidRDefault="00C10000" w:rsidP="00C10000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C10000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Շոկոլադե մածուկ, Նուտելլա կամ համարժեք: Բաղադրությունը՝ Շաքար, բուսական յուղ, պնդուկ, կաթի փոշի, կակաոյի փոշի: Կիլոկալորիա 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hy-AM"/>
              </w:rPr>
              <w:t>առնվազն՝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100 գր / 539 g Սպիտակուցը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առնվազն՝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100 գր /6,3 g Ճարպեր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առնվազն՝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100 գր /30,9 g Ածխաջրեր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առնվազն՝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100 գ /57,5 g : Փաթեթավորումը՝ 700-1000գր տարողությամբ ապակե տարաներով: Պիտանելիության ժամկետը մատակարարման պահին ոչ պակաս քան 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hy-AM"/>
              </w:rPr>
              <w:t>7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es-ES"/>
              </w:rPr>
              <w:t>0 %: Անվտանգությունը փաթեթավորումը, մակնշումը և նույնականացումը՝ համաձայն Մաքսային միության հանձնաժողովի 2011թվականի դեկտեմբերի 9-ի թիվ 880 որոշմամբ ընդունված «Սննդամթերքի անվտանգության մասին» (ՄՄ ՏԿ N 021/2011), Մաքսային միության հանձնաժողովի 2011 թվականի դեկտեմբերի 9-ի թիվ 881 որոշմամբ ընդունված «Սննդամթերքը՝ դրա մակնշման մասով» (ՄՄ ՏԿ N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, 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es-ES"/>
              </w:rPr>
              <w:t>«Սննդամթերքի անվտանգության մասին»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ՀՀ օրենքի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es-ES"/>
              </w:rPr>
              <w:t>:  Մակնշումը՝ ընթեռնելի:  Մատակարարումն իրականացվում է առնվազն 2 շաբաթը մեկ անգամ՝ ոչ շուտ քան 8։30-ից մինչև ոչ ուշ քան 16։30-ը: 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  <w:r w:rsidRPr="00C10000">
              <w:rPr>
                <w:rFonts w:ascii="GHEA Grapalat" w:hAnsi="GHEA Grapalat" w:cs="Times New Roman"/>
                <w:color w:val="FF0000"/>
                <w:sz w:val="20"/>
                <w:szCs w:val="20"/>
                <w:lang w:val="es-ES"/>
              </w:rPr>
              <w:t xml:space="preserve"> </w:t>
            </w:r>
          </w:p>
        </w:tc>
      </w:tr>
      <w:tr w:rsidR="00C10000" w:rsidRPr="00C10000" w14:paraId="0B0B7105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2E07" w14:textId="77777777" w:rsidR="00C10000" w:rsidRPr="00E87B8D" w:rsidRDefault="00C10000" w:rsidP="00C10000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18"/>
                <w:szCs w:val="18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887D" w14:textId="271FC1E5" w:rsidR="00C10000" w:rsidRPr="00C10000" w:rsidRDefault="00C10000" w:rsidP="00C10000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C10000">
              <w:rPr>
                <w:rFonts w:ascii="GHEA Grapalat" w:hAnsi="GHEA Grapalat" w:cs="Times New Roman"/>
                <w:color w:val="000000"/>
                <w:sz w:val="20"/>
                <w:szCs w:val="20"/>
                <w:lang w:val="hy-AM"/>
              </w:rPr>
              <w:t>Ծիրանի ջ</w:t>
            </w:r>
            <w:proofErr w:type="spellStart"/>
            <w:r w:rsidRPr="00C10000">
              <w:rPr>
                <w:rFonts w:ascii="GHEA Grapalat" w:hAnsi="GHEA Grapalat" w:cs="Times New Roman"/>
                <w:color w:val="000000"/>
                <w:sz w:val="20"/>
                <w:szCs w:val="20"/>
              </w:rPr>
              <w:t>եմ</w:t>
            </w:r>
            <w:proofErr w:type="spellEnd"/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B34E" w14:textId="77777777" w:rsidR="00C10000" w:rsidRPr="00C10000" w:rsidRDefault="00C10000" w:rsidP="00C10000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C10000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Ծիրանի </w:t>
            </w:r>
            <w:r w:rsidRPr="00C10000">
              <w:rPr>
                <w:rFonts w:ascii="GHEA Grapalat" w:hAnsi="GHEA Grapalat" w:cs="Times New Roman"/>
                <w:color w:val="000000" w:themeColor="text1"/>
                <w:sz w:val="20"/>
                <w:szCs w:val="20"/>
                <w:lang w:val="es-ES"/>
              </w:rPr>
              <w:t xml:space="preserve">ջեմ /ապակյա տարայով՝ առավելագույնը  1.2 կգ փաթեթավորմամբ/; Պատրաստված </w:t>
            </w:r>
            <w:r w:rsidRPr="00C10000">
              <w:rPr>
                <w:rFonts w:ascii="GHEA Grapalat" w:hAnsi="GHEA Grapalat" w:cs="Times New Roman"/>
                <w:color w:val="000000" w:themeColor="text1"/>
                <w:sz w:val="20"/>
                <w:szCs w:val="20"/>
                <w:lang w:val="es-ES"/>
              </w:rPr>
              <w:lastRenderedPageBreak/>
              <w:t>համապատասխան մրգից, տրորված կամ կտրատված պտուղների թանձր զանգված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 քաղցր,  համապատասխան մրգի գույնին,  որակյալ, մանրէազերծված։ Պիտանելիության 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ժամկետը ոչ պակաս 12 ամիս, 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մնացորդային ժամկետը մատակարարման պահին ոչ պակաս քան 80 %: Մակնշումն ընթեռնելի։ ՀՍՏ 48-2007 կամ տվյալ ստանդարտի ցուցանիշներին համարժեք: Տարայավորված ապակե տարայով՝ պիտանելիության ժամկետը՝ դաջվածքով։   Անվտանգությունը, մակնշումը և փաթեթավորումը՝ սննդամթերքը պետք է ենթարկված լինի համապատասխանության գնահատման՝ համաձայն Մաքսային միության հանձնաժողովի 2011 թվականի դեկտեմբերի 9-ի թիվ 880 որոշմամբ հաստատված  «Սննդամթերքի անվտանգության մասին» (ՄՄ ՏԿ 021/2011), Մաքսային միության հանձնաժողովի 2011 թվականի դեկտեմբերի 9-ի թիվ 881 որոշմամբ հաստատված «Սննդամթերքի մակնշման մասին» (ՄՄ ՏԿ 022/2011),  Մաքսային միության հանձնաժողովի 2011 թվականի օգոստոսի 16-ի թիվ 769 որոշմամբ հաստատված «Փաթեթվածքի անվտանգության մասին» (ՄՄ ՏԿ 005/2011) Մաքսային միության տեխնիկական կանոնակարգերի, «Սննդամթերքի անվտանգության մասին» ՀՀ օրենքի 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և 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es-ES"/>
              </w:rPr>
              <w:t>մակնշված լինի Եվրասիական տնտեսական միության տարածքում շրջանառության միասնական նշանով:   Մատակարարումն իրականացվում է առնվազն 2 շաբաթը մեկ անգամ՝ 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0463FDC7" w14:textId="02B380D8" w:rsidR="00C10000" w:rsidRPr="00C10000" w:rsidRDefault="00C10000" w:rsidP="00C10000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C10000">
              <w:rPr>
                <w:rFonts w:ascii="GHEA Grapalat" w:hAnsi="GHEA Grapalat" w:cs="Times New Roman"/>
                <w:sz w:val="20"/>
                <w:szCs w:val="20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C10000" w:rsidRPr="00C10000" w14:paraId="472C0494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895C" w14:textId="77777777" w:rsidR="00C10000" w:rsidRPr="00E87B8D" w:rsidRDefault="00C10000" w:rsidP="00C10000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18"/>
                <w:szCs w:val="18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B387" w14:textId="509C960B" w:rsidR="00C10000" w:rsidRPr="00C10000" w:rsidRDefault="00C10000" w:rsidP="00C10000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C10000">
              <w:rPr>
                <w:rFonts w:ascii="GHEA Grapalat" w:hAnsi="GHEA Grapalat" w:cs="Times New Roman"/>
                <w:color w:val="000000"/>
                <w:sz w:val="20"/>
                <w:szCs w:val="20"/>
              </w:rPr>
              <w:t>Թեյ</w:t>
            </w:r>
            <w:proofErr w:type="spellEnd"/>
            <w:r w:rsidRPr="00C10000">
              <w:rPr>
                <w:rFonts w:ascii="GHEA Grapalat" w:hAnsi="GHEA Grapalat" w:cs="Times New Roman"/>
                <w:color w:val="000000"/>
                <w:sz w:val="20"/>
                <w:szCs w:val="20"/>
                <w:lang w:val="hy-AM"/>
              </w:rPr>
              <w:t>՝</w:t>
            </w:r>
            <w:r w:rsidRPr="00C10000">
              <w:rPr>
                <w:rFonts w:ascii="GHEA Grapalat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10000">
              <w:rPr>
                <w:rFonts w:ascii="GHEA Grapalat" w:hAnsi="GHEA Grapalat" w:cs="Times New Roman"/>
                <w:color w:val="000000"/>
                <w:sz w:val="20"/>
                <w:szCs w:val="20"/>
              </w:rPr>
              <w:t>սև</w:t>
            </w:r>
            <w:proofErr w:type="spellEnd"/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014A" w14:textId="77777777" w:rsidR="00C10000" w:rsidRPr="00C10000" w:rsidRDefault="00C10000" w:rsidP="00C10000">
            <w:pPr>
              <w:spacing w:after="0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es-ES"/>
              </w:rPr>
            </w:pPr>
            <w:r w:rsidRPr="00C10000">
              <w:rPr>
                <w:rFonts w:ascii="GHEA Grapalat" w:hAnsi="GHEA Grapalat" w:cs="Times New Roman"/>
                <w:color w:val="000000" w:themeColor="text1"/>
                <w:sz w:val="20"/>
                <w:szCs w:val="20"/>
                <w:lang w:val="es-ES"/>
              </w:rPr>
              <w:t>Բայխա թեյ սև, խոշոր տերևներով կամ  հատիկավորված, չափածրարված փափուկ կամ կիսակոշտ փաթեթներում՝ գործարանային,  100 - 250 գր պարունակությամբ տուփերով, փունջը բարձրորակ և առաջին տեսակների։  ԳՕՍՏ 32573-2013 կամ համարժեք։ Մակնշումը՝ ընթեռնելի: Պիտանելիության մնացորդային ժամկետը ոչ պակաս քան 60 %: Անվտանգությունը, մակնշումը և փաթեթավորումը՝ սննդամթերքը պետք է ենթարկված լինի համապատասխանության գնահատման՝ համաձայն Մաքսային միության հանձնաժողովի 2011 թվականի դեկտեմբերի 9-ի թիվ 880 որոշմամբ հաստատված  «Սննդամթերքի անվտանգության մասին» (ՄՄ ՏԿ 021/2011), Մաքսային միության հանձնաժողովի 2011 թվականի դեկտեմբերի 9-ի թիվ 881 որոշմամբ հաստատված «Սննդամթերքի մակնշման մասին» (ՄՄ ՏԿ 022/2011),  Մաքսային միության հանձնաժողովի 2011 թվականի օգոստոսի 16-ի թիվ 769 որոշմամբ հաստատված «Փաթեթվածքի անվտանգության մասին» (ՄՄ ՏԿ 005/2011) Մաքսային միության տեխնիկական կանոնակարգերի</w:t>
            </w:r>
            <w:r w:rsidRPr="00C10000">
              <w:rPr>
                <w:rFonts w:ascii="GHEA Grapalat" w:hAnsi="GHEA Grapalat" w:cs="Times New Roma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C10000">
              <w:rPr>
                <w:rFonts w:ascii="GHEA Grapalat" w:hAnsi="GHEA Grapalat" w:cs="Times New Roman"/>
                <w:color w:val="000000" w:themeColor="text1"/>
                <w:sz w:val="20"/>
                <w:szCs w:val="20"/>
                <w:lang w:val="es-ES"/>
              </w:rPr>
              <w:t>«Սննդամթերքի անվտանգության մասին»</w:t>
            </w:r>
            <w:r w:rsidRPr="00C10000">
              <w:rPr>
                <w:rFonts w:ascii="GHEA Grapalat" w:hAnsi="GHEA Grapalat" w:cs="Times New Roman"/>
                <w:color w:val="000000" w:themeColor="text1"/>
                <w:sz w:val="20"/>
                <w:szCs w:val="20"/>
                <w:lang w:val="hy-AM"/>
              </w:rPr>
              <w:t xml:space="preserve"> ՀՀ օրենքի</w:t>
            </w:r>
            <w:r w:rsidRPr="00C10000">
              <w:rPr>
                <w:rFonts w:ascii="GHEA Grapalat" w:hAnsi="GHEA Grapalat" w:cs="Times New Roman"/>
                <w:color w:val="000000" w:themeColor="text1"/>
                <w:sz w:val="20"/>
                <w:szCs w:val="20"/>
                <w:lang w:val="es-ES"/>
              </w:rPr>
              <w:t>: Մատակարարումն իրականացվում է առնվազն ամիսը մեկ անգամ՝ 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38343D9A" w14:textId="6D286A7E" w:rsidR="00C10000" w:rsidRPr="00C10000" w:rsidRDefault="00C10000" w:rsidP="00C10000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C10000">
              <w:rPr>
                <w:rFonts w:ascii="GHEA Grapalat" w:hAnsi="GHEA Grapalat" w:cs="Times New Roman"/>
                <w:color w:val="000000" w:themeColor="text1"/>
                <w:sz w:val="20"/>
                <w:szCs w:val="20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C10000" w:rsidRPr="00C10000" w14:paraId="6BA1F5EE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99A61" w14:textId="77777777" w:rsidR="00C10000" w:rsidRPr="00E87B8D" w:rsidRDefault="00C10000" w:rsidP="00C10000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18"/>
                <w:szCs w:val="18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6D80" w14:textId="4F80FE4B" w:rsidR="00C10000" w:rsidRPr="00C10000" w:rsidRDefault="00C10000" w:rsidP="00C10000">
            <w:pPr>
              <w:spacing w:after="0" w:line="240" w:lineRule="auto"/>
              <w:jc w:val="both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C10000">
              <w:rPr>
                <w:rFonts w:ascii="GHEA Grapalat" w:hAnsi="GHEA Grapalat" w:cs="Times New Roman"/>
                <w:color w:val="000000"/>
                <w:sz w:val="20"/>
                <w:szCs w:val="20"/>
              </w:rPr>
              <w:t>Սոխ</w:t>
            </w:r>
            <w:proofErr w:type="spellEnd"/>
            <w:r w:rsidRPr="00C10000">
              <w:rPr>
                <w:rFonts w:ascii="GHEA Grapalat" w:hAnsi="GHEA Grapalat" w:cs="Times New Roman"/>
                <w:color w:val="000000"/>
                <w:sz w:val="20"/>
                <w:szCs w:val="20"/>
                <w:lang w:val="hy-AM"/>
              </w:rPr>
              <w:t xml:space="preserve">՝ </w:t>
            </w:r>
            <w:proofErr w:type="spellStart"/>
            <w:r w:rsidRPr="00C10000">
              <w:rPr>
                <w:rFonts w:ascii="GHEA Grapalat" w:hAnsi="GHEA Grapalat" w:cs="Times New Roman"/>
                <w:color w:val="000000"/>
                <w:sz w:val="20"/>
                <w:szCs w:val="20"/>
              </w:rPr>
              <w:t>գլուխ</w:t>
            </w:r>
            <w:proofErr w:type="spellEnd"/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1336" w14:textId="77777777" w:rsidR="00C10000" w:rsidRPr="00C10000" w:rsidRDefault="00C10000" w:rsidP="00C10000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C10000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ԳՕՍՏ 1723-86 կամ համարժեք, Թարմ, կծու, ընտիր տեսակի, առողջ, սոխի գլուխները հասած, առողջ, ամբողջական, չոր, մաքուր, ձևը` կլորավուն, ոչ երկգլխիկանի, առանց մեխանիկական վնասվածքներով, չնչին 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es-ES"/>
              </w:rPr>
              <w:lastRenderedPageBreak/>
              <w:t>չափի չոր կեղտոտվածությունով քանակությունը չպետք է գերազանցի ընդհանուր քանակի 5 %: Նեղ մասի տրամագիծը 3սմ-ից ոչ պակաս, սոխի գլուխների չափսերը ամենամեծ լայնակի տրամագծով 6-ից 8 սմ: Մատակարարված սննդատեսակի  առնվազն 90 տոկոսում գերակշռի վերը նշված հատկանիշները։ Անվտանգությունը և փաթեթավորումը`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,&lt;&lt;Սննդամթերքի անվտանգության մասին&gt;&gt; ՀՀ օրենքի 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։  Մատակարարումն իրականացվում է առնվազն 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hy-AM"/>
              </w:rPr>
              <w:t>ամսական երկու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անգամ՝ 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օր:Փաթեթավորումը` մինչև 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hy-AM"/>
              </w:rPr>
              <w:t>5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կգ-ոց ցանցապարկերով Մատակարարման կոնկրետ օրը 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68E9C7C6" w14:textId="717AC1C0" w:rsidR="00C10000" w:rsidRPr="00C10000" w:rsidRDefault="00C10000" w:rsidP="00C10000">
            <w:pPr>
              <w:spacing w:after="0"/>
              <w:jc w:val="both"/>
              <w:rPr>
                <w:rFonts w:ascii="GHEA Grapalat" w:hAnsi="GHEA Grapalat" w:cs="Arial"/>
                <w:sz w:val="20"/>
                <w:szCs w:val="20"/>
                <w:lang w:val="es-ES"/>
              </w:rPr>
            </w:pPr>
            <w:r w:rsidRPr="00C10000">
              <w:rPr>
                <w:rFonts w:ascii="GHEA Grapalat" w:hAnsi="GHEA Grapalat" w:cs="Times New Roman"/>
                <w:sz w:val="20"/>
                <w:szCs w:val="20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C10000" w:rsidRPr="00C10000" w14:paraId="4948C284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76D6" w14:textId="77777777" w:rsidR="00C10000" w:rsidRPr="00E87B8D" w:rsidRDefault="00C10000" w:rsidP="00C10000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18"/>
                <w:szCs w:val="18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A83E" w14:textId="640A8CF0" w:rsidR="00C10000" w:rsidRPr="00C10000" w:rsidRDefault="00C10000" w:rsidP="00C10000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10000">
              <w:rPr>
                <w:rFonts w:ascii="GHEA Grapalat" w:hAnsi="GHEA Grapalat" w:cs="Times New Roman"/>
                <w:color w:val="000000"/>
                <w:sz w:val="20"/>
                <w:szCs w:val="20"/>
              </w:rPr>
              <w:t>Բանան</w:t>
            </w:r>
            <w:proofErr w:type="spellEnd"/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9A4E" w14:textId="77777777" w:rsidR="00C10000" w:rsidRPr="00C10000" w:rsidRDefault="00C10000" w:rsidP="00C10000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C10000">
              <w:rPr>
                <w:rFonts w:ascii="GHEA Grapalat" w:hAnsi="GHEA Grapalat" w:cs="Times New Roman"/>
                <w:sz w:val="20"/>
                <w:szCs w:val="20"/>
                <w:lang w:val="es-ES"/>
              </w:rPr>
              <w:t>ԳՕՍՏ Ռ 51603-2000 կամ հա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hy-AM"/>
              </w:rPr>
              <w:t>մա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րժեք։  Բանան 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hy-AM"/>
              </w:rPr>
              <w:t>դ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es-ES"/>
              </w:rPr>
              <w:t>եղնականաչավուն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hy-AM"/>
              </w:rPr>
              <w:t>,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 չափավոր դեղնած /ոչ խակ, ոչ շատ հասուն/, պտղաբանական I խմբի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, 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15-ից-20 սմ ոչ պակաս, թարմ, մաքուր, առանց մեխանիկական վնասվածքների, առանց վնասատուների վնասվածքների և հիվանդությունների։ Անվտանգությունը և փաթեթավորումը` ըստ Մաքսային միության հանձնաժողովի 2011 թվականի դեկտեմբերի 9-ի թիվ 880 որոշմամբ 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es-ES"/>
              </w:rPr>
              <w:lastRenderedPageBreak/>
              <w:t>ընդունված «Սննդամթերքի անվտանգության մասին» (ՄՄ ՏԿ 021/2011), 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hy-AM"/>
              </w:rPr>
              <w:t>, Վ ՀՀ օրենքի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es-ES"/>
              </w:rPr>
              <w:t>։ Մատակարարումն իրականացվում է առնվազն շաբաթական մեկ անգամ՝ոչ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4099045A" w14:textId="49D564DF" w:rsidR="00C10000" w:rsidRPr="00C10000" w:rsidRDefault="00C10000" w:rsidP="00C10000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C10000">
              <w:rPr>
                <w:rFonts w:ascii="GHEA Grapalat" w:hAnsi="GHEA Grapalat" w:cs="Times New Roman"/>
                <w:sz w:val="20"/>
                <w:szCs w:val="20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C10000" w:rsidRPr="00C10000" w14:paraId="3FE69E43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CAE0" w14:textId="77777777" w:rsidR="00C10000" w:rsidRPr="00E87B8D" w:rsidRDefault="00C10000" w:rsidP="00C10000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18"/>
                <w:szCs w:val="18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B04B" w14:textId="7A28A135" w:rsidR="00C10000" w:rsidRPr="00C10000" w:rsidRDefault="00C10000" w:rsidP="00C10000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10000">
              <w:rPr>
                <w:rFonts w:ascii="GHEA Grapalat" w:hAnsi="GHEA Grapalat" w:cs="Times New Roman"/>
                <w:color w:val="000000"/>
                <w:sz w:val="20"/>
                <w:szCs w:val="20"/>
              </w:rPr>
              <w:t>Խնձոր</w:t>
            </w:r>
            <w:proofErr w:type="spellEnd"/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26C2" w14:textId="77777777" w:rsidR="00C10000" w:rsidRPr="00C10000" w:rsidRDefault="00C10000" w:rsidP="00C10000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C10000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ԳՕՍՏ Ռ </w:t>
            </w:r>
            <w:r w:rsidRPr="00C10000">
              <w:rPr>
                <w:rFonts w:ascii="GHEA Grapalat" w:hAnsi="GHEA Grapalat" w:cs="Times New Roman"/>
                <w:color w:val="000000" w:themeColor="text1"/>
                <w:sz w:val="20"/>
                <w:szCs w:val="20"/>
                <w:lang w:val="es-ES"/>
              </w:rPr>
              <w:t xml:space="preserve">54697-2011  կամ համարժեք։Խնձոր թարմ, պտղաբանական I խմբի, գոլդեն կամ դեմիրճյան տեսակների, մեջտեղից բաժանված երկու մասի՝ տրամագիծը 60-75 մմ-ից ոչ պակաս, առանց վնասատուների վնասվածքների և հիվանդությունների, առանց կեղևի վնասվածքների, փոսիկներն ու կարկտահարվածության հետքերը 2 սմ-ից  ոչ ավելի: Մինչև 20 կգ-ոց արկղերով Անվտանգությունը և փաթեթավորումը` ըստ Մաքսային միության հանձնաժողովի 2011 թվականի դեկտեմբերի 9-ի թիվ 880 որոշմամբ ընդունված «Սննդամթերքի անվտանգության մասին» (ՄՄ 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es-ES"/>
              </w:rPr>
              <w:t>ՏԿ 021/2011), 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, 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«Սննդամթերքի անվտանգության մասին» 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ՀՀ օրենքի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։ Մատակարարումն իրականացվում է առնվազն շաբաթական մեկ անգամ՝ոչ շուտ քան 8։30-ից մինչև ոչ ուշ քան 16։30-ը: Մթերքի մատակարարման 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es-ES"/>
              </w:rPr>
              <w:lastRenderedPageBreak/>
              <w:t>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4DB1FA92" w14:textId="5E8E8EA1" w:rsidR="00C10000" w:rsidRPr="00C10000" w:rsidRDefault="00C10000" w:rsidP="00C10000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C10000">
              <w:rPr>
                <w:rFonts w:ascii="GHEA Grapalat" w:hAnsi="GHEA Grapalat" w:cs="Times New Roman"/>
                <w:sz w:val="20"/>
                <w:szCs w:val="20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C10000" w:rsidRPr="00C10000" w14:paraId="6D0D4FB2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E106" w14:textId="77777777" w:rsidR="00C10000" w:rsidRPr="00E87B8D" w:rsidRDefault="00C10000" w:rsidP="00C10000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18"/>
                <w:szCs w:val="18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7706" w14:textId="68867D36" w:rsidR="00C10000" w:rsidRPr="00C10000" w:rsidRDefault="00C10000" w:rsidP="00C10000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10000">
              <w:rPr>
                <w:rFonts w:ascii="GHEA Grapalat" w:hAnsi="GHEA Grapalat" w:cs="Times New Roman"/>
                <w:color w:val="000000"/>
                <w:sz w:val="20"/>
                <w:szCs w:val="20"/>
              </w:rPr>
              <w:t>Պահածոյացված</w:t>
            </w:r>
            <w:proofErr w:type="spellEnd"/>
            <w:r w:rsidRPr="00C10000">
              <w:rPr>
                <w:rFonts w:ascii="GHEA Grapalat" w:hAnsi="GHEA Grapalat" w:cs="Times New Roman"/>
                <w:color w:val="000000"/>
                <w:sz w:val="20"/>
                <w:szCs w:val="20"/>
                <w:lang w:val="hy-AM"/>
              </w:rPr>
              <w:t xml:space="preserve"> ոլոռ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89B4" w14:textId="77777777" w:rsidR="00C10000" w:rsidRPr="00C10000" w:rsidRDefault="00C10000" w:rsidP="00C10000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C10000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Պահածոյացված, կանաչ ոլոռ, տարայի </w:t>
            </w:r>
            <w:r w:rsidRPr="00C10000">
              <w:rPr>
                <w:rFonts w:ascii="GHEA Grapalat" w:hAnsi="GHEA Grapalat" w:cs="Times New Roman"/>
                <w:color w:val="000000" w:themeColor="text1"/>
                <w:sz w:val="20"/>
                <w:szCs w:val="20"/>
                <w:lang w:val="es-ES"/>
              </w:rPr>
              <w:t xml:space="preserve">տարողությունը առավելագույնը  500-750 գրամ: Նշված քաշը վերաբերվում է զտաքաշին։ Բաղադրությունը՝ կանաչ ոլոռ, ջուր, շաքար։ԳՕՍՏ 15842-90 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es-ES"/>
              </w:rPr>
              <w:t>կամ համարժեք։Մաքուր, կանաչ ոլոռին բնորոշ համով և հոտով, լավ եփված, փափուկ, առանց կողմնակի համի և հոտի, խոշոր հատիկներով, առանց նստվածքի:  Պիտանելիության ժամկետի նշումը՝ դաջվածքով՝ ոչ պակաս քան 80 %: Մակնշումը՝ ընթեռնելի։ 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 տեխնիկական  կանոնակարգերի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, 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«Սննդամթերքի անվտանգության մասին» 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ՀՀ օրենքի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։ Մակնշումը ընթեռնելի:»   Մատակարարումն 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es-ES"/>
              </w:rPr>
              <w:lastRenderedPageBreak/>
              <w:t>իրականացվում է առնվազն ամիսը երկու անգամ՝ոչ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13F304D6" w14:textId="0B7D8F8B" w:rsidR="00C10000" w:rsidRPr="00C10000" w:rsidRDefault="00C10000" w:rsidP="00C10000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C10000">
              <w:rPr>
                <w:rFonts w:ascii="GHEA Grapalat" w:hAnsi="GHEA Grapalat" w:cs="Times New Roman"/>
                <w:sz w:val="20"/>
                <w:szCs w:val="20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C10000" w:rsidRPr="00C10000" w14:paraId="4D5D4395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BBA2" w14:textId="77777777" w:rsidR="00C10000" w:rsidRPr="00E87B8D" w:rsidRDefault="00C10000" w:rsidP="00C10000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18"/>
                <w:szCs w:val="18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3381" w14:textId="57F1A6E1" w:rsidR="00C10000" w:rsidRPr="00C10000" w:rsidRDefault="00C10000" w:rsidP="00C10000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C10000">
              <w:rPr>
                <w:rFonts w:ascii="GHEA Grapalat" w:hAnsi="GHEA Grapalat" w:cs="Times New Roman"/>
                <w:color w:val="000000"/>
                <w:sz w:val="20"/>
                <w:szCs w:val="20"/>
                <w:lang w:val="hy-AM"/>
              </w:rPr>
              <w:t>Դափնետերև՝ չորացրած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F54E" w14:textId="77777777" w:rsidR="00C10000" w:rsidRPr="00C10000" w:rsidRDefault="00C10000" w:rsidP="00C10000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C10000">
              <w:rPr>
                <w:rFonts w:ascii="GHEA Grapalat" w:hAnsi="GHEA Grapalat" w:cs="Times New Roman"/>
                <w:sz w:val="20"/>
                <w:szCs w:val="20"/>
                <w:lang w:val="es-ES"/>
              </w:rPr>
              <w:t>Չորացրած դափնետերևներ, առողջ, առանց վնասատուներով վարակվածության, ձևը՝ երկարավուն, առանց կոտրվածքների, կանաչ , փաթեթավորումը՝ թղթե տոպրակով՝ համապատասխան մակնշումով, փաթեթավորումը՝ մինչև 100 գրամ, խոնավության զանգվածային մասը տերևում` 12 %-ից ոչ ավելի: Մակնշումն ընթեռնելի։ ԳՕՍՏ 17594-81 կամ համարժեք։ Պիտանելիության ժամկետը արտադրման օրվանից ոչ պակաս 12 ամիս: Պիտանելիության մնացորդային ժամկետը մատակարարման պահին ոչ պակաս, քան 90%: Անվտանգությունը և փաթեթավորումը`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hy-AM"/>
              </w:rPr>
              <w:t>,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«Սննդամթերքի անվտանգության մասին»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ՀՀ օրենքի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։  Մատակարարումն իրականացվում է առնվազն ամիսը մեկ անգամ՝ ոչ շուտ քան 8։30-ից մինչև ոչ ուշ քան 16։30-ը։ Մթերքի մատակարարման դեպքում տեխնիկական բնութագրին կամ մատակարարման պայմաններին անհամապատասխանություն ի հայտ գալու դեպքում </w:t>
            </w:r>
            <w:r w:rsidRPr="00C10000">
              <w:rPr>
                <w:rFonts w:ascii="GHEA Grapalat" w:hAnsi="GHEA Grapalat" w:cs="Times New Roman"/>
                <w:sz w:val="20"/>
                <w:szCs w:val="20"/>
                <w:lang w:val="es-ES"/>
              </w:rPr>
              <w:lastRenderedPageBreak/>
              <w:t>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*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44BACD28" w14:textId="361E9CEF" w:rsidR="00C10000" w:rsidRPr="00C10000" w:rsidRDefault="00C10000" w:rsidP="00C10000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C10000">
              <w:rPr>
                <w:rFonts w:ascii="GHEA Grapalat" w:hAnsi="GHEA Grapalat" w:cs="Times New Roman"/>
                <w:sz w:val="20"/>
                <w:szCs w:val="20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</w:tbl>
    <w:p w14:paraId="72E13CB7" w14:textId="77777777" w:rsidR="00E32DC0" w:rsidRPr="00E32DC0" w:rsidRDefault="00E32DC0">
      <w:pPr>
        <w:rPr>
          <w:lang w:val="es-ES"/>
        </w:rPr>
      </w:pPr>
    </w:p>
    <w:sectPr w:rsidR="00E32DC0" w:rsidRPr="00E32DC0" w:rsidSect="00E32DC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A89919" w14:textId="77777777" w:rsidR="00C678A6" w:rsidRDefault="00C678A6" w:rsidP="00E32DC0">
      <w:pPr>
        <w:spacing w:after="0" w:line="240" w:lineRule="auto"/>
      </w:pPr>
      <w:r>
        <w:separator/>
      </w:r>
    </w:p>
  </w:endnote>
  <w:endnote w:type="continuationSeparator" w:id="0">
    <w:p w14:paraId="26F34529" w14:textId="77777777" w:rsidR="00C678A6" w:rsidRDefault="00C678A6" w:rsidP="00E32D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62565F" w14:textId="77777777" w:rsidR="00C678A6" w:rsidRDefault="00C678A6" w:rsidP="00E32DC0">
      <w:pPr>
        <w:spacing w:after="0" w:line="240" w:lineRule="auto"/>
      </w:pPr>
      <w:r>
        <w:separator/>
      </w:r>
    </w:p>
  </w:footnote>
  <w:footnote w:type="continuationSeparator" w:id="0">
    <w:p w14:paraId="001C3906" w14:textId="77777777" w:rsidR="00C678A6" w:rsidRDefault="00C678A6" w:rsidP="00E32D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FB5465"/>
    <w:multiLevelType w:val="hybridMultilevel"/>
    <w:tmpl w:val="F3BC19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43315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DF6578"/>
    <w:rsid w:val="000045F3"/>
    <w:rsid w:val="0002554C"/>
    <w:rsid w:val="00056C50"/>
    <w:rsid w:val="000C4A82"/>
    <w:rsid w:val="00280818"/>
    <w:rsid w:val="0030474C"/>
    <w:rsid w:val="004220EA"/>
    <w:rsid w:val="00466627"/>
    <w:rsid w:val="00496D17"/>
    <w:rsid w:val="004C1F49"/>
    <w:rsid w:val="006059D5"/>
    <w:rsid w:val="0080553F"/>
    <w:rsid w:val="00907F65"/>
    <w:rsid w:val="0098755B"/>
    <w:rsid w:val="00A824E5"/>
    <w:rsid w:val="00B312DE"/>
    <w:rsid w:val="00C10000"/>
    <w:rsid w:val="00C678A6"/>
    <w:rsid w:val="00C829CB"/>
    <w:rsid w:val="00DB2651"/>
    <w:rsid w:val="00DF6578"/>
    <w:rsid w:val="00E32DC0"/>
    <w:rsid w:val="00E87B8D"/>
    <w:rsid w:val="00FF4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791EEE"/>
  <w15:chartTrackingRefBased/>
  <w15:docId w15:val="{4D12C919-B0DE-4C8F-8D91-408E001F4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F65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65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F6578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F65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F6578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F65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F65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F65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F65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F6578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F657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F6578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F6578"/>
    <w:rPr>
      <w:rFonts w:eastAsiaTheme="majorEastAsia" w:cstheme="majorBidi"/>
      <w:i/>
      <w:iCs/>
      <w:color w:val="365F9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F6578"/>
    <w:rPr>
      <w:rFonts w:eastAsiaTheme="majorEastAsia" w:cstheme="majorBidi"/>
      <w:color w:val="365F9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F657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F657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F657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F657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F65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DF65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F657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F65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F657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F6578"/>
    <w:rPr>
      <w:i/>
      <w:iCs/>
      <w:color w:val="404040" w:themeColor="text1" w:themeTint="BF"/>
    </w:rPr>
  </w:style>
  <w:style w:type="paragraph" w:styleId="a7">
    <w:name w:val="List Paragraph"/>
    <w:basedOn w:val="a"/>
    <w:link w:val="a8"/>
    <w:uiPriority w:val="34"/>
    <w:qFormat/>
    <w:rsid w:val="00DF6578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DF6578"/>
    <w:rPr>
      <w:i/>
      <w:iCs/>
      <w:color w:val="365F9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DF6578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DF6578"/>
    <w:rPr>
      <w:i/>
      <w:iCs/>
      <w:color w:val="365F91" w:themeColor="accent1" w:themeShade="BF"/>
    </w:rPr>
  </w:style>
  <w:style w:type="character" w:styleId="ac">
    <w:name w:val="Intense Reference"/>
    <w:basedOn w:val="a0"/>
    <w:uiPriority w:val="32"/>
    <w:qFormat/>
    <w:rsid w:val="00DF6578"/>
    <w:rPr>
      <w:b/>
      <w:bCs/>
      <w:smallCaps/>
      <w:color w:val="365F91" w:themeColor="accent1" w:themeShade="BF"/>
      <w:spacing w:val="5"/>
    </w:rPr>
  </w:style>
  <w:style w:type="paragraph" w:styleId="ad">
    <w:name w:val="header"/>
    <w:basedOn w:val="a"/>
    <w:link w:val="ae"/>
    <w:uiPriority w:val="99"/>
    <w:unhideWhenUsed/>
    <w:rsid w:val="00E32DC0"/>
    <w:pPr>
      <w:tabs>
        <w:tab w:val="center" w:pos="4680"/>
        <w:tab w:val="right" w:pos="9360"/>
      </w:tabs>
      <w:spacing w:after="0" w:line="240" w:lineRule="auto"/>
    </w:pPr>
    <w:rPr>
      <w:rFonts w:eastAsiaTheme="minorEastAsia"/>
      <w:kern w:val="0"/>
      <w:lang w:val="ru-RU" w:eastAsia="ru-RU"/>
      <w14:ligatures w14:val="none"/>
    </w:rPr>
  </w:style>
  <w:style w:type="character" w:customStyle="1" w:styleId="ae">
    <w:name w:val="Верхний колонтитул Знак"/>
    <w:basedOn w:val="a0"/>
    <w:link w:val="ad"/>
    <w:uiPriority w:val="99"/>
    <w:rsid w:val="00E32DC0"/>
    <w:rPr>
      <w:rFonts w:eastAsiaTheme="minorEastAsia"/>
      <w:kern w:val="0"/>
      <w:lang w:val="ru-RU" w:eastAsia="ru-RU"/>
      <w14:ligatures w14:val="none"/>
    </w:rPr>
  </w:style>
  <w:style w:type="character" w:customStyle="1" w:styleId="a8">
    <w:name w:val="Абзац списка Знак"/>
    <w:link w:val="a7"/>
    <w:uiPriority w:val="34"/>
    <w:qFormat/>
    <w:locked/>
    <w:rsid w:val="00E32D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24</Pages>
  <Words>8890</Words>
  <Characters>50674</Characters>
  <Application>Microsoft Office Word</Application>
  <DocSecurity>0</DocSecurity>
  <Lines>422</Lines>
  <Paragraphs>118</Paragraphs>
  <ScaleCrop>false</ScaleCrop>
  <Company/>
  <LinksUpToDate>false</LinksUpToDate>
  <CharactersWithSpaces>59446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2025-08-28T10:31:00Z</dcterms:created>
  <dcterms:modified xsi:type="dcterms:W3CDTF">2025-09-12T10:25:00Z</dcterms:modified>
</cp:coreProperties>
</file>